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6A" w:rsidRPr="00B0706A" w:rsidRDefault="00B0706A" w:rsidP="00F229D1">
      <w:pPr>
        <w:ind w:firstLine="90"/>
        <w:rPr>
          <w:b/>
          <w:sz w:val="28"/>
          <w:szCs w:val="28"/>
        </w:rPr>
      </w:pPr>
    </w:p>
    <w:tbl>
      <w:tblPr>
        <w:tblW w:w="9360" w:type="dxa"/>
        <w:tblInd w:w="18" w:type="dxa"/>
        <w:tblCellMar>
          <w:left w:w="0" w:type="dxa"/>
          <w:right w:w="0" w:type="dxa"/>
        </w:tblCellMar>
        <w:tblLook w:val="0000"/>
      </w:tblPr>
      <w:tblGrid>
        <w:gridCol w:w="5490"/>
        <w:gridCol w:w="3870"/>
      </w:tblGrid>
      <w:tr w:rsidR="00874605" w:rsidRPr="00EF7536" w:rsidTr="00504EC9">
        <w:trPr>
          <w:trHeight w:val="369"/>
        </w:trPr>
        <w:tc>
          <w:tcPr>
            <w:tcW w:w="5490" w:type="dxa"/>
            <w:tcMar>
              <w:top w:w="0" w:type="dxa"/>
              <w:left w:w="108" w:type="dxa"/>
              <w:bottom w:w="0" w:type="dxa"/>
              <w:right w:w="108" w:type="dxa"/>
            </w:tcMar>
          </w:tcPr>
          <w:p w:rsidR="00874605" w:rsidRPr="00ED6F57" w:rsidRDefault="00874605" w:rsidP="00EF7536">
            <w:pPr>
              <w:spacing w:line="198" w:lineRule="atLeast"/>
              <w:rPr>
                <w:rFonts w:ascii="Calibri" w:hAnsi="Calibri" w:cs="Arial"/>
                <w:sz w:val="22"/>
                <w:szCs w:val="22"/>
              </w:rPr>
            </w:pPr>
          </w:p>
        </w:tc>
        <w:tc>
          <w:tcPr>
            <w:tcW w:w="3870" w:type="dxa"/>
            <w:tcMar>
              <w:top w:w="0" w:type="dxa"/>
              <w:left w:w="108" w:type="dxa"/>
              <w:bottom w:w="0" w:type="dxa"/>
              <w:right w:w="108" w:type="dxa"/>
            </w:tcMar>
          </w:tcPr>
          <w:p w:rsidR="00874605" w:rsidRPr="00ED6F57" w:rsidRDefault="00874605" w:rsidP="00EF7536">
            <w:pPr>
              <w:pStyle w:val="Header"/>
              <w:spacing w:line="198" w:lineRule="atLeast"/>
              <w:ind w:right="72"/>
              <w:jc w:val="right"/>
              <w:rPr>
                <w:rFonts w:ascii="Calibri" w:hAnsi="Calibri" w:cs="Arial"/>
                <w:sz w:val="22"/>
                <w:szCs w:val="22"/>
                <w:lang w:val="en-CA"/>
              </w:rPr>
            </w:pPr>
          </w:p>
        </w:tc>
      </w:tr>
      <w:tr w:rsidR="006C42EC" w:rsidRPr="00EF7536" w:rsidTr="00504EC9">
        <w:trPr>
          <w:trHeight w:val="369"/>
        </w:trPr>
        <w:tc>
          <w:tcPr>
            <w:tcW w:w="5490" w:type="dxa"/>
            <w:tcMar>
              <w:top w:w="0" w:type="dxa"/>
              <w:left w:w="108" w:type="dxa"/>
              <w:bottom w:w="0" w:type="dxa"/>
              <w:right w:w="108" w:type="dxa"/>
            </w:tcMar>
          </w:tcPr>
          <w:p w:rsidR="006C42EC" w:rsidRDefault="006C42EC" w:rsidP="00EF7536">
            <w:pPr>
              <w:spacing w:line="198" w:lineRule="atLeast"/>
              <w:rPr>
                <w:rFonts w:ascii="Calibri" w:hAnsi="Calibri" w:cs="Arial"/>
                <w:sz w:val="22"/>
                <w:szCs w:val="22"/>
              </w:rPr>
            </w:pPr>
            <w:r w:rsidRPr="00ED6F57">
              <w:rPr>
                <w:rFonts w:ascii="Calibri" w:hAnsi="Calibri" w:cs="Arial"/>
                <w:sz w:val="22"/>
                <w:szCs w:val="22"/>
              </w:rPr>
              <w:t xml:space="preserve">CSE Symbol: </w:t>
            </w:r>
            <w:r w:rsidR="00B27686">
              <w:rPr>
                <w:rFonts w:ascii="Calibri" w:hAnsi="Calibri" w:cs="Arial"/>
                <w:sz w:val="22"/>
                <w:szCs w:val="22"/>
              </w:rPr>
              <w:t>I</w:t>
            </w:r>
            <w:r w:rsidRPr="00ED6F57">
              <w:rPr>
                <w:rFonts w:ascii="Calibri" w:hAnsi="Calibri" w:cs="Arial"/>
                <w:sz w:val="22"/>
                <w:szCs w:val="22"/>
              </w:rPr>
              <w:t>ME</w:t>
            </w:r>
          </w:p>
          <w:p w:rsidR="00A963AA" w:rsidRDefault="00A963AA" w:rsidP="00EF7536">
            <w:pPr>
              <w:spacing w:line="198" w:lineRule="atLeast"/>
              <w:rPr>
                <w:rFonts w:ascii="Calibri" w:hAnsi="Calibri" w:cs="Arial"/>
                <w:sz w:val="22"/>
                <w:szCs w:val="22"/>
              </w:rPr>
            </w:pPr>
            <w:r>
              <w:rPr>
                <w:rFonts w:ascii="Calibri" w:hAnsi="Calibri" w:cs="Arial"/>
                <w:sz w:val="22"/>
                <w:szCs w:val="22"/>
              </w:rPr>
              <w:t>OTC PINK Symbol: IMEXF</w:t>
            </w:r>
          </w:p>
          <w:p w:rsidR="00BD0495" w:rsidRDefault="00D91D70" w:rsidP="00EF7536">
            <w:pPr>
              <w:spacing w:line="198" w:lineRule="atLeast"/>
              <w:rPr>
                <w:rFonts w:ascii="Calibri" w:hAnsi="Calibri" w:cs="Arial"/>
                <w:sz w:val="22"/>
                <w:szCs w:val="22"/>
              </w:rPr>
            </w:pPr>
            <w:r>
              <w:rPr>
                <w:rFonts w:ascii="Calibri" w:hAnsi="Calibri" w:cs="Arial"/>
                <w:sz w:val="22"/>
                <w:szCs w:val="22"/>
              </w:rPr>
              <w:t>Frankfurt/Stuttgart St</w:t>
            </w:r>
            <w:r w:rsidR="00BD0495">
              <w:rPr>
                <w:rFonts w:ascii="Calibri" w:hAnsi="Calibri" w:cs="Arial"/>
                <w:sz w:val="22"/>
                <w:szCs w:val="22"/>
              </w:rPr>
              <w:t>ock Exchange</w:t>
            </w:r>
            <w:r>
              <w:rPr>
                <w:rFonts w:ascii="Calibri" w:hAnsi="Calibri" w:cs="Arial"/>
                <w:sz w:val="22"/>
                <w:szCs w:val="22"/>
              </w:rPr>
              <w:t>s:</w:t>
            </w:r>
            <w:r w:rsidR="00BD0495">
              <w:rPr>
                <w:rFonts w:ascii="Calibri" w:hAnsi="Calibri" w:cs="Arial"/>
                <w:sz w:val="22"/>
                <w:szCs w:val="22"/>
              </w:rPr>
              <w:t xml:space="preserve"> DPD2</w:t>
            </w:r>
          </w:p>
          <w:p w:rsidR="006C42EC" w:rsidRPr="00ED6F57" w:rsidRDefault="006C42EC" w:rsidP="00D91D70">
            <w:pPr>
              <w:spacing w:line="198" w:lineRule="atLeast"/>
              <w:rPr>
                <w:rFonts w:ascii="Calibri" w:hAnsi="Calibri" w:cs="Arial"/>
                <w:sz w:val="22"/>
                <w:szCs w:val="22"/>
              </w:rPr>
            </w:pPr>
          </w:p>
        </w:tc>
        <w:tc>
          <w:tcPr>
            <w:tcW w:w="3870" w:type="dxa"/>
            <w:tcMar>
              <w:top w:w="0" w:type="dxa"/>
              <w:left w:w="108" w:type="dxa"/>
              <w:bottom w:w="0" w:type="dxa"/>
              <w:right w:w="108" w:type="dxa"/>
            </w:tcMar>
          </w:tcPr>
          <w:p w:rsidR="006C42EC" w:rsidRDefault="00774956" w:rsidP="00785161">
            <w:pPr>
              <w:pStyle w:val="Header"/>
              <w:spacing w:line="198" w:lineRule="atLeast"/>
              <w:ind w:right="72"/>
              <w:jc w:val="right"/>
              <w:rPr>
                <w:rFonts w:ascii="Calibri" w:hAnsi="Calibri" w:cs="Arial"/>
                <w:sz w:val="22"/>
                <w:szCs w:val="22"/>
                <w:lang w:val="en-CA"/>
              </w:rPr>
            </w:pPr>
            <w:r>
              <w:rPr>
                <w:rFonts w:ascii="Calibri" w:hAnsi="Calibri" w:cs="Arial"/>
                <w:sz w:val="22"/>
                <w:szCs w:val="22"/>
                <w:lang w:val="en-CA"/>
              </w:rPr>
              <w:t>NR-</w:t>
            </w:r>
            <w:r w:rsidR="0049378A">
              <w:rPr>
                <w:rFonts w:ascii="Calibri" w:hAnsi="Calibri" w:cs="Arial"/>
                <w:sz w:val="22"/>
                <w:szCs w:val="22"/>
                <w:lang w:val="en-CA"/>
              </w:rPr>
              <w:t>2017</w:t>
            </w:r>
            <w:r>
              <w:rPr>
                <w:rFonts w:ascii="Calibri" w:hAnsi="Calibri" w:cs="Arial"/>
                <w:sz w:val="22"/>
                <w:szCs w:val="22"/>
                <w:lang w:val="en-CA"/>
              </w:rPr>
              <w:t>-IME-</w:t>
            </w:r>
            <w:r w:rsidR="00C469F8">
              <w:rPr>
                <w:rFonts w:ascii="Calibri" w:hAnsi="Calibri" w:cs="Arial"/>
                <w:sz w:val="22"/>
                <w:szCs w:val="22"/>
                <w:lang w:val="en-CA"/>
              </w:rPr>
              <w:t>2</w:t>
            </w:r>
          </w:p>
          <w:p w:rsidR="00A963AA" w:rsidRPr="00ED6F57" w:rsidRDefault="00A963AA" w:rsidP="00785161">
            <w:pPr>
              <w:pStyle w:val="Header"/>
              <w:spacing w:line="198" w:lineRule="atLeast"/>
              <w:ind w:right="72"/>
              <w:jc w:val="right"/>
              <w:rPr>
                <w:rFonts w:ascii="Calibri" w:hAnsi="Calibri" w:cs="Arial"/>
                <w:sz w:val="22"/>
                <w:szCs w:val="22"/>
                <w:lang w:val="en-CA"/>
              </w:rPr>
            </w:pPr>
          </w:p>
        </w:tc>
      </w:tr>
    </w:tbl>
    <w:p w:rsidR="00D91D70" w:rsidRDefault="00D91D70" w:rsidP="00785161">
      <w:pPr>
        <w:jc w:val="center"/>
        <w:rPr>
          <w:rFonts w:ascii="Calibri" w:hAnsi="Calibri" w:cs="Arial"/>
          <w:b/>
          <w:color w:val="000000"/>
          <w:sz w:val="28"/>
          <w:szCs w:val="28"/>
          <w:lang w:val="en-CA" w:eastAsia="en-CA"/>
        </w:rPr>
      </w:pPr>
    </w:p>
    <w:p w:rsidR="00126146" w:rsidRDefault="00126146" w:rsidP="00126146">
      <w:pPr>
        <w:jc w:val="center"/>
        <w:rPr>
          <w:rFonts w:ascii="Calibri" w:hAnsi="Calibri" w:cs="Arial"/>
          <w:b/>
          <w:color w:val="000000"/>
          <w:sz w:val="28"/>
          <w:szCs w:val="28"/>
          <w:lang w:eastAsia="en-CA"/>
        </w:rPr>
      </w:pPr>
      <w:r>
        <w:rPr>
          <w:rFonts w:ascii="Calibri" w:hAnsi="Calibri" w:cs="Arial"/>
          <w:b/>
          <w:color w:val="000000"/>
          <w:sz w:val="28"/>
          <w:szCs w:val="28"/>
          <w:lang w:eastAsia="en-CA"/>
        </w:rPr>
        <w:t xml:space="preserve">Imagin Medical Technology </w:t>
      </w:r>
    </w:p>
    <w:p w:rsidR="00126146" w:rsidRDefault="00126146" w:rsidP="00126146">
      <w:pPr>
        <w:jc w:val="center"/>
        <w:rPr>
          <w:rFonts w:ascii="Calibri" w:hAnsi="Calibri" w:cs="Arial"/>
          <w:b/>
          <w:color w:val="000000"/>
          <w:sz w:val="28"/>
          <w:szCs w:val="28"/>
          <w:lang w:eastAsia="en-CA"/>
        </w:rPr>
      </w:pPr>
      <w:r>
        <w:rPr>
          <w:rFonts w:ascii="Calibri" w:hAnsi="Calibri" w:cs="Arial"/>
          <w:b/>
          <w:color w:val="000000"/>
          <w:sz w:val="28"/>
          <w:szCs w:val="28"/>
          <w:lang w:eastAsia="en-CA"/>
        </w:rPr>
        <w:t xml:space="preserve">Presented at Photonics West 2017 </w:t>
      </w:r>
    </w:p>
    <w:p w:rsidR="00126146" w:rsidRPr="00EF7536" w:rsidRDefault="00126146" w:rsidP="00126146">
      <w:pPr>
        <w:rPr>
          <w:rFonts w:ascii="Calibri" w:hAnsi="Calibri" w:cs="Arial"/>
        </w:rPr>
      </w:pPr>
    </w:p>
    <w:p w:rsidR="00126146" w:rsidRPr="00EF7536" w:rsidRDefault="00126146" w:rsidP="00126146">
      <w:pPr>
        <w:rPr>
          <w:rFonts w:ascii="Calibri" w:hAnsi="Calibri" w:cs="Arial"/>
          <w:i/>
        </w:rPr>
      </w:pPr>
      <w:r w:rsidRPr="00EF7536">
        <w:rPr>
          <w:rFonts w:ascii="Calibri" w:hAnsi="Calibri" w:cs="Arial"/>
          <w:i/>
        </w:rPr>
        <w:t xml:space="preserve">Imagin Medical is the developer of the ultrasensitive i/Blue Imaging System that will </w:t>
      </w:r>
      <w:r w:rsidRPr="00706FE5">
        <w:rPr>
          <w:rFonts w:ascii="Calibri" w:hAnsi="Calibri" w:cs="Arial"/>
          <w:i/>
        </w:rPr>
        <w:t>establish a new standard of care for urologists in detecting cancers and visualizing the surgical field</w:t>
      </w:r>
      <w:r>
        <w:rPr>
          <w:rFonts w:ascii="Calibri" w:hAnsi="Calibri" w:cs="Arial"/>
          <w:i/>
        </w:rPr>
        <w:t xml:space="preserve"> during minimally invasive surgeries. The Company’s initial focus is </w:t>
      </w:r>
      <w:r w:rsidRPr="00EF7536">
        <w:rPr>
          <w:rFonts w:ascii="Calibri" w:hAnsi="Calibri" w:cs="Arial"/>
          <w:i/>
        </w:rPr>
        <w:t>bladder cancer</w:t>
      </w:r>
      <w:r>
        <w:rPr>
          <w:rFonts w:ascii="Calibri" w:hAnsi="Calibri" w:cs="Arial"/>
          <w:i/>
        </w:rPr>
        <w:t>.</w:t>
      </w:r>
    </w:p>
    <w:p w:rsidR="00126146" w:rsidRPr="00EF7536" w:rsidRDefault="000F6BE8" w:rsidP="00126146">
      <w:pPr>
        <w:rPr>
          <w:rFonts w:ascii="Calibri" w:hAnsi="Calibri" w:cs="Arial"/>
        </w:rPr>
      </w:pPr>
      <w:r w:rsidRPr="000F6BE8">
        <w:rPr>
          <w:rFonts w:ascii="Calibri" w:hAnsi="Calibri" w:cs="Arial"/>
          <w:noProof/>
        </w:rPr>
        <w:pict>
          <v:shapetype id="_x0000_t32" coordsize="21600,21600" o:spt="32" o:oned="t" path="m,l21600,21600e" filled="f">
            <v:path arrowok="t" fillok="f" o:connecttype="none"/>
            <o:lock v:ext="edit" shapetype="t"/>
          </v:shapetype>
          <v:shape id="AutoShape 2" o:spid="_x0000_s1026" type="#_x0000_t32" style="position:absolute;margin-left:29pt;margin-top:9pt;width:385.9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"/>
        </w:pict>
      </w:r>
      <w:r w:rsidR="00126146" w:rsidRPr="00EF7536">
        <w:rPr>
          <w:rFonts w:ascii="Calibri" w:hAnsi="Calibri" w:cs="Arial"/>
        </w:rPr>
        <w:t xml:space="preserve">  </w:t>
      </w:r>
      <w:r w:rsidR="00126146" w:rsidRPr="00EF7536">
        <w:rPr>
          <w:rFonts w:ascii="Calibri" w:hAnsi="Calibri" w:cs="Arial"/>
        </w:rPr>
        <w:tab/>
      </w:r>
      <w:r w:rsidR="00126146" w:rsidRPr="00EF7536">
        <w:rPr>
          <w:rFonts w:ascii="Calibri" w:hAnsi="Calibri" w:cs="Arial"/>
        </w:rPr>
        <w:tab/>
      </w:r>
    </w:p>
    <w:p w:rsidR="00DD35F2" w:rsidRDefault="00DD35F2" w:rsidP="00DD35F2">
      <w:pPr>
        <w:rPr>
          <w:rFonts w:ascii="Calibri" w:hAnsi="Calibri" w:cs="Arial"/>
          <w:b/>
          <w:i/>
          <w:sz w:val="22"/>
          <w:szCs w:val="22"/>
        </w:rPr>
      </w:pPr>
    </w:p>
    <w:p w:rsidR="00DD35F2" w:rsidRDefault="00DD35F2" w:rsidP="00DD35F2">
      <w:pPr>
        <w:spacing w:line="276" w:lineRule="auto"/>
        <w:rPr>
          <w:rFonts w:ascii="Arial" w:hAnsi="Arial" w:cs="Arial"/>
        </w:rPr>
      </w:pPr>
      <w:r w:rsidRPr="000A7BCD">
        <w:rPr>
          <w:rFonts w:ascii="Arial" w:hAnsi="Arial" w:cs="Arial"/>
          <w:b/>
          <w:i/>
        </w:rPr>
        <w:t>Vancouver, B.C. and Boston, MA,</w:t>
      </w:r>
      <w:r w:rsidRPr="000A7BCD">
        <w:rPr>
          <w:rFonts w:ascii="Arial" w:hAnsi="Arial" w:cs="Arial"/>
        </w:rPr>
        <w:t xml:space="preserve"> </w:t>
      </w:r>
      <w:r w:rsidR="003727A6">
        <w:rPr>
          <w:rFonts w:ascii="Arial" w:hAnsi="Arial" w:cs="Arial"/>
        </w:rPr>
        <w:t>February 9</w:t>
      </w:r>
      <w:r>
        <w:rPr>
          <w:rFonts w:ascii="Arial" w:hAnsi="Arial" w:cs="Arial"/>
        </w:rPr>
        <w:t>,</w:t>
      </w:r>
      <w:r w:rsidR="003727A6">
        <w:rPr>
          <w:rFonts w:ascii="Arial" w:hAnsi="Arial" w:cs="Arial"/>
        </w:rPr>
        <w:t xml:space="preserve"> </w:t>
      </w:r>
      <w:r>
        <w:rPr>
          <w:rFonts w:ascii="Arial" w:hAnsi="Arial" w:cs="Arial"/>
        </w:rPr>
        <w:t>2017</w:t>
      </w:r>
      <w:r w:rsidRPr="000A7BCD">
        <w:rPr>
          <w:rFonts w:ascii="Arial" w:hAnsi="Arial" w:cs="Arial"/>
        </w:rPr>
        <w:t xml:space="preserve"> – Imagin Medical (CSE: IME) (OTC PINK: IMEXF) (Frankfurt/Stuttgart Stock Exchanges: DPD2) (the “Company”) announced </w:t>
      </w:r>
      <w:r>
        <w:rPr>
          <w:rFonts w:ascii="Arial" w:hAnsi="Arial" w:cs="Arial"/>
        </w:rPr>
        <w:t xml:space="preserve">today that the i/Blue Imaging System technology was presented at </w:t>
      </w:r>
      <w:hyperlink r:id="rId8" w:history="1">
        <w:r w:rsidRPr="00194E42">
          <w:rPr>
            <w:rStyle w:val="Hyperlink"/>
            <w:rFonts w:ascii="Arial" w:hAnsi="Arial" w:cs="Arial"/>
          </w:rPr>
          <w:t>Photonics West 2017</w:t>
        </w:r>
      </w:hyperlink>
      <w:r>
        <w:rPr>
          <w:rFonts w:ascii="Arial" w:hAnsi="Arial" w:cs="Arial"/>
        </w:rPr>
        <w:t>, by Dr. Stavros Demos, the inventor of the i/Blue system, and Dr. Ronald Wood, both from the University of Rochester, who support Imagin’s development team.</w:t>
      </w:r>
    </w:p>
    <w:p w:rsidR="00DD35F2" w:rsidRDefault="00DD35F2" w:rsidP="00DD35F2">
      <w:pPr>
        <w:spacing w:line="276" w:lineRule="auto"/>
        <w:rPr>
          <w:rFonts w:ascii="Arial" w:hAnsi="Arial" w:cs="Arial"/>
        </w:rPr>
      </w:pPr>
    </w:p>
    <w:p w:rsidR="00DD35F2" w:rsidRDefault="00DD35F2" w:rsidP="00DD35F2">
      <w:pPr>
        <w:spacing w:line="276" w:lineRule="auto"/>
        <w:rPr>
          <w:rFonts w:ascii="Arial" w:hAnsi="Arial" w:cs="Arial"/>
        </w:rPr>
      </w:pPr>
      <w:r>
        <w:rPr>
          <w:rFonts w:ascii="Arial" w:hAnsi="Arial" w:cs="Arial"/>
        </w:rPr>
        <w:t xml:space="preserve">The largest laser and photonics event in North America, Photonics West 2017 features </w:t>
      </w:r>
      <w:r w:rsidRPr="0090606A">
        <w:rPr>
          <w:rFonts w:ascii="Arial" w:hAnsi="Arial" w:cs="Arial"/>
        </w:rPr>
        <w:t xml:space="preserve">the latest research </w:t>
      </w:r>
      <w:r>
        <w:rPr>
          <w:rFonts w:ascii="Arial" w:hAnsi="Arial" w:cs="Arial"/>
        </w:rPr>
        <w:t xml:space="preserve">in </w:t>
      </w:r>
      <w:r w:rsidRPr="0090606A">
        <w:rPr>
          <w:rFonts w:ascii="Arial" w:hAnsi="Arial" w:cs="Arial"/>
        </w:rPr>
        <w:t>Biomedical Optics</w:t>
      </w:r>
      <w:r>
        <w:rPr>
          <w:rFonts w:ascii="Arial" w:hAnsi="Arial" w:cs="Arial"/>
        </w:rPr>
        <w:t xml:space="preserve">, </w:t>
      </w:r>
      <w:r w:rsidRPr="0090606A">
        <w:rPr>
          <w:rFonts w:ascii="Arial" w:hAnsi="Arial" w:cs="Arial"/>
        </w:rPr>
        <w:t>Biophotonics</w:t>
      </w:r>
      <w:r>
        <w:rPr>
          <w:rFonts w:ascii="Arial" w:hAnsi="Arial" w:cs="Arial"/>
        </w:rPr>
        <w:t xml:space="preserve"> and </w:t>
      </w:r>
      <w:r w:rsidRPr="0090606A">
        <w:rPr>
          <w:rFonts w:ascii="Arial" w:hAnsi="Arial" w:cs="Arial"/>
        </w:rPr>
        <w:t>the latest devices and systems driving technology markets</w:t>
      </w:r>
      <w:r>
        <w:rPr>
          <w:rFonts w:ascii="Arial" w:hAnsi="Arial" w:cs="Arial"/>
        </w:rPr>
        <w:t>,</w:t>
      </w:r>
      <w:r w:rsidRPr="0090606A">
        <w:rPr>
          <w:rFonts w:ascii="Arial" w:hAnsi="Arial" w:cs="Arial"/>
        </w:rPr>
        <w:t xml:space="preserve"> including state-</w:t>
      </w:r>
      <w:r>
        <w:rPr>
          <w:rFonts w:ascii="Arial" w:hAnsi="Arial" w:cs="Arial"/>
        </w:rPr>
        <w:t xml:space="preserve">of-the art medical technologies. </w:t>
      </w:r>
      <w:r w:rsidRPr="003F1587">
        <w:rPr>
          <w:rFonts w:ascii="Arial" w:hAnsi="Arial" w:cs="Arial"/>
        </w:rPr>
        <w:t xml:space="preserve">The presentation entitled </w:t>
      </w:r>
      <w:hyperlink r:id="rId9" w:history="1">
        <w:r w:rsidRPr="003F1587">
          <w:rPr>
            <w:rStyle w:val="Hyperlink"/>
            <w:rFonts w:ascii="Arial" w:hAnsi="Arial" w:cs="Arial"/>
          </w:rPr>
          <w:t>Simultaneous white-light and protoporphyrin-IX fluorescence imaging for optimized endoscopic detection of non-muscle-invasive bladder cancer</w:t>
        </w:r>
      </w:hyperlink>
      <w:r>
        <w:rPr>
          <w:rFonts w:ascii="Arial" w:hAnsi="Arial" w:cs="Arial"/>
        </w:rPr>
        <w:t xml:space="preserve"> summarized progress to-date</w:t>
      </w:r>
      <w:r w:rsidR="007A56C9">
        <w:rPr>
          <w:rFonts w:ascii="Arial" w:hAnsi="Arial" w:cs="Arial"/>
        </w:rPr>
        <w:t xml:space="preserve"> on</w:t>
      </w:r>
      <w:r w:rsidRPr="00185A68">
        <w:rPr>
          <w:rFonts w:ascii="Arial" w:hAnsi="Arial" w:cs="Arial"/>
        </w:rPr>
        <w:t xml:space="preserve"> </w:t>
      </w:r>
      <w:r>
        <w:rPr>
          <w:rFonts w:ascii="Arial" w:hAnsi="Arial" w:cs="Arial"/>
        </w:rPr>
        <w:t>the technology of the company’s i/Blue Imaging System. The authors discussed that:</w:t>
      </w:r>
      <w:r w:rsidR="003F1587" w:rsidRPr="003F1587">
        <w:t xml:space="preserve"> </w:t>
      </w:r>
      <w:r>
        <w:rPr>
          <w:rFonts w:ascii="Arial" w:hAnsi="Arial" w:cs="Arial"/>
        </w:rPr>
        <w:br/>
      </w:r>
    </w:p>
    <w:p w:rsidR="00DD35F2" w:rsidRPr="00242122" w:rsidRDefault="00DD35F2" w:rsidP="00DD35F2">
      <w:pPr>
        <w:pStyle w:val="ListParagraph"/>
        <w:numPr>
          <w:ilvl w:val="0"/>
          <w:numId w:val="4"/>
        </w:numPr>
        <w:spacing w:line="276" w:lineRule="auto"/>
        <w:rPr>
          <w:rFonts w:ascii="Arial" w:hAnsi="Arial" w:cs="Arial"/>
        </w:rPr>
      </w:pPr>
      <w:r w:rsidRPr="00242122">
        <w:rPr>
          <w:rFonts w:ascii="Arial" w:hAnsi="Arial" w:cs="Arial"/>
        </w:rPr>
        <w:t xml:space="preserve">Recent studies have shown that endoscopic (cystoscopic) detection of non-muscle-invasive bladder cancer is enhanced </w:t>
      </w:r>
      <w:r>
        <w:rPr>
          <w:rFonts w:ascii="Arial" w:hAnsi="Arial" w:cs="Arial"/>
        </w:rPr>
        <w:t xml:space="preserve">by using </w:t>
      </w:r>
      <w:r w:rsidRPr="00242122">
        <w:rPr>
          <w:rFonts w:ascii="Arial" w:hAnsi="Arial" w:cs="Arial"/>
        </w:rPr>
        <w:t xml:space="preserve">blue-light </w:t>
      </w:r>
      <w:r>
        <w:rPr>
          <w:rFonts w:ascii="Arial" w:hAnsi="Arial" w:cs="Arial"/>
        </w:rPr>
        <w:t>with HLA, a tumor-fluorescing drug infused into the bladder (</w:t>
      </w:r>
      <w:r w:rsidRPr="00242122">
        <w:rPr>
          <w:rFonts w:ascii="Arial" w:hAnsi="Arial" w:cs="Arial"/>
        </w:rPr>
        <w:t>hexyl-aminolevulinate</w:t>
      </w:r>
      <w:r>
        <w:rPr>
          <w:rFonts w:ascii="Arial" w:hAnsi="Arial" w:cs="Arial"/>
        </w:rPr>
        <w:t xml:space="preserve">, </w:t>
      </w:r>
      <w:r w:rsidRPr="00242122">
        <w:rPr>
          <w:rFonts w:ascii="Arial" w:hAnsi="Arial" w:cs="Arial"/>
        </w:rPr>
        <w:t xml:space="preserve">available in the U.S. as Cysview™ and in Europe as Hexvix™). </w:t>
      </w:r>
    </w:p>
    <w:p w:rsidR="00DD35F2" w:rsidRDefault="00DD35F2" w:rsidP="00DD35F2">
      <w:pPr>
        <w:pStyle w:val="ListParagraph"/>
        <w:numPr>
          <w:ilvl w:val="0"/>
          <w:numId w:val="4"/>
        </w:numPr>
        <w:spacing w:line="276" w:lineRule="auto"/>
        <w:rPr>
          <w:rFonts w:ascii="Arial" w:hAnsi="Arial" w:cs="Arial"/>
        </w:rPr>
      </w:pPr>
      <w:r w:rsidRPr="00D75541">
        <w:rPr>
          <w:rFonts w:ascii="Arial" w:hAnsi="Arial" w:cs="Arial"/>
        </w:rPr>
        <w:t xml:space="preserve">Current instrumentation requires </w:t>
      </w:r>
      <w:r>
        <w:rPr>
          <w:rFonts w:ascii="Arial" w:hAnsi="Arial" w:cs="Arial"/>
        </w:rPr>
        <w:t xml:space="preserve">the surgeon to manually </w:t>
      </w:r>
      <w:r w:rsidRPr="00D75541">
        <w:rPr>
          <w:rFonts w:ascii="Arial" w:hAnsi="Arial" w:cs="Arial"/>
        </w:rPr>
        <w:t>alternat</w:t>
      </w:r>
      <w:r>
        <w:rPr>
          <w:rFonts w:ascii="Arial" w:hAnsi="Arial" w:cs="Arial"/>
        </w:rPr>
        <w:t>e</w:t>
      </w:r>
      <w:r w:rsidRPr="00D75541">
        <w:rPr>
          <w:rFonts w:ascii="Arial" w:hAnsi="Arial" w:cs="Arial"/>
        </w:rPr>
        <w:t xml:space="preserve"> between two imaging modes</w:t>
      </w:r>
      <w:r>
        <w:rPr>
          <w:rFonts w:ascii="Arial" w:hAnsi="Arial" w:cs="Arial"/>
        </w:rPr>
        <w:t>;</w:t>
      </w:r>
      <w:r w:rsidRPr="00D75541">
        <w:rPr>
          <w:rFonts w:ascii="Arial" w:hAnsi="Arial" w:cs="Arial"/>
        </w:rPr>
        <w:t xml:space="preserve"> the blue light highlights the cancer and the white-light displays the overall bladder</w:t>
      </w:r>
      <w:r>
        <w:rPr>
          <w:rFonts w:ascii="Arial" w:hAnsi="Arial" w:cs="Arial"/>
        </w:rPr>
        <w:t>.</w:t>
      </w:r>
    </w:p>
    <w:p w:rsidR="00DD35F2" w:rsidRPr="00D75541" w:rsidRDefault="00DD35F2" w:rsidP="00DD35F2">
      <w:pPr>
        <w:pStyle w:val="ListParagraph"/>
        <w:numPr>
          <w:ilvl w:val="0"/>
          <w:numId w:val="4"/>
        </w:numPr>
        <w:spacing w:line="276" w:lineRule="auto"/>
        <w:rPr>
          <w:rFonts w:ascii="Arial" w:hAnsi="Arial" w:cs="Arial"/>
        </w:rPr>
      </w:pPr>
      <w:r w:rsidRPr="00D75541">
        <w:rPr>
          <w:rFonts w:ascii="Arial" w:hAnsi="Arial" w:cs="Arial"/>
        </w:rPr>
        <w:t>The i/Blue Imagining System</w:t>
      </w:r>
      <w:r>
        <w:rPr>
          <w:rFonts w:ascii="Arial" w:hAnsi="Arial" w:cs="Arial"/>
        </w:rPr>
        <w:t xml:space="preserve"> prototype is </w:t>
      </w:r>
      <w:r w:rsidRPr="00D75541">
        <w:rPr>
          <w:rFonts w:ascii="Arial" w:hAnsi="Arial" w:cs="Arial"/>
        </w:rPr>
        <w:t xml:space="preserve">designed to </w:t>
      </w:r>
      <w:r>
        <w:rPr>
          <w:rFonts w:ascii="Arial" w:hAnsi="Arial" w:cs="Arial"/>
        </w:rPr>
        <w:t xml:space="preserve">automatically blend and display both </w:t>
      </w:r>
      <w:r w:rsidRPr="00D75541">
        <w:rPr>
          <w:rFonts w:ascii="Arial" w:hAnsi="Arial" w:cs="Arial"/>
        </w:rPr>
        <w:t xml:space="preserve">the white-light and </w:t>
      </w:r>
      <w:r>
        <w:rPr>
          <w:rFonts w:ascii="Arial" w:hAnsi="Arial" w:cs="Arial"/>
        </w:rPr>
        <w:t xml:space="preserve">blue light </w:t>
      </w:r>
      <w:r w:rsidRPr="00D75541">
        <w:rPr>
          <w:rFonts w:ascii="Arial" w:hAnsi="Arial" w:cs="Arial"/>
        </w:rPr>
        <w:t>fluorescence images</w:t>
      </w:r>
      <w:r>
        <w:rPr>
          <w:rFonts w:ascii="Arial" w:hAnsi="Arial" w:cs="Arial"/>
        </w:rPr>
        <w:t xml:space="preserve"> simultaneously, placing the tumor into context within the bladder.</w:t>
      </w:r>
      <w:r w:rsidR="003F1587">
        <w:rPr>
          <w:rFonts w:ascii="Arial" w:hAnsi="Arial" w:cs="Arial"/>
        </w:rPr>
        <w:t>’’</w:t>
      </w:r>
    </w:p>
    <w:p w:rsidR="00DD35F2" w:rsidRPr="00242122" w:rsidRDefault="00DD35F2" w:rsidP="00DD35F2">
      <w:pPr>
        <w:pStyle w:val="ListParagraph"/>
        <w:numPr>
          <w:ilvl w:val="0"/>
          <w:numId w:val="4"/>
        </w:numPr>
        <w:spacing w:line="276" w:lineRule="auto"/>
        <w:rPr>
          <w:rFonts w:ascii="Arial" w:hAnsi="Arial" w:cs="Arial"/>
        </w:rPr>
      </w:pPr>
      <w:r>
        <w:rPr>
          <w:rFonts w:ascii="Arial" w:hAnsi="Arial" w:cs="Arial"/>
        </w:rPr>
        <w:lastRenderedPageBreak/>
        <w:t xml:space="preserve">Using only white light illumination, the i/Blue </w:t>
      </w:r>
      <w:r w:rsidRPr="00242122">
        <w:rPr>
          <w:rFonts w:ascii="Arial" w:hAnsi="Arial" w:cs="Arial"/>
        </w:rPr>
        <w:t xml:space="preserve">system was assessed to </w:t>
      </w:r>
      <w:r>
        <w:rPr>
          <w:rFonts w:ascii="Arial" w:hAnsi="Arial" w:cs="Arial"/>
        </w:rPr>
        <w:t>perform at</w:t>
      </w:r>
      <w:r w:rsidRPr="00242122">
        <w:rPr>
          <w:rFonts w:ascii="Arial" w:hAnsi="Arial" w:cs="Arial"/>
        </w:rPr>
        <w:t xml:space="preserve"> </w:t>
      </w:r>
      <w:r>
        <w:rPr>
          <w:rFonts w:ascii="Arial" w:hAnsi="Arial" w:cs="Arial"/>
        </w:rPr>
        <w:t>approximately</w:t>
      </w:r>
      <w:r w:rsidRPr="00242122">
        <w:rPr>
          <w:rFonts w:ascii="Arial" w:hAnsi="Arial" w:cs="Arial"/>
        </w:rPr>
        <w:t xml:space="preserve"> 100x higher sensitivity in its ability to detect the fluorescing </w:t>
      </w:r>
      <w:r w:rsidR="003A7CA9">
        <w:rPr>
          <w:rFonts w:ascii="Arial" w:hAnsi="Arial" w:cs="Arial"/>
        </w:rPr>
        <w:t>markers</w:t>
      </w:r>
      <w:r>
        <w:rPr>
          <w:rFonts w:ascii="Arial" w:hAnsi="Arial" w:cs="Arial"/>
        </w:rPr>
        <w:t xml:space="preserve">, </w:t>
      </w:r>
      <w:r w:rsidRPr="00242122">
        <w:rPr>
          <w:rFonts w:ascii="Arial" w:hAnsi="Arial" w:cs="Arial"/>
        </w:rPr>
        <w:t xml:space="preserve">compared to the existing “blue-light” technology. </w:t>
      </w:r>
    </w:p>
    <w:p w:rsidR="00DD35F2" w:rsidRDefault="00DD35F2" w:rsidP="00DD35F2">
      <w:pPr>
        <w:pStyle w:val="ListParagraph"/>
        <w:numPr>
          <w:ilvl w:val="0"/>
          <w:numId w:val="4"/>
        </w:numPr>
        <w:spacing w:line="276" w:lineRule="auto"/>
        <w:rPr>
          <w:rFonts w:ascii="Arial" w:hAnsi="Arial" w:cs="Arial"/>
        </w:rPr>
      </w:pPr>
      <w:r>
        <w:rPr>
          <w:rFonts w:ascii="Arial" w:hAnsi="Arial" w:cs="Arial"/>
        </w:rPr>
        <w:t xml:space="preserve">Increased sensitivity makes it possible </w:t>
      </w:r>
      <w:r w:rsidRPr="00242122">
        <w:rPr>
          <w:rFonts w:ascii="Arial" w:hAnsi="Arial" w:cs="Arial"/>
        </w:rPr>
        <w:t>to reduce the dwell</w:t>
      </w:r>
      <w:r w:rsidR="007A56C9">
        <w:rPr>
          <w:rFonts w:ascii="Arial" w:hAnsi="Arial" w:cs="Arial"/>
        </w:rPr>
        <w:t>/prep</w:t>
      </w:r>
      <w:r w:rsidRPr="00242122">
        <w:rPr>
          <w:rFonts w:ascii="Arial" w:hAnsi="Arial" w:cs="Arial"/>
        </w:rPr>
        <w:t xml:space="preserve"> time </w:t>
      </w:r>
      <w:r>
        <w:rPr>
          <w:rFonts w:ascii="Arial" w:hAnsi="Arial" w:cs="Arial"/>
        </w:rPr>
        <w:t xml:space="preserve">from 60 </w:t>
      </w:r>
      <w:r w:rsidRPr="00242122">
        <w:rPr>
          <w:rFonts w:ascii="Arial" w:hAnsi="Arial" w:cs="Arial"/>
        </w:rPr>
        <w:t xml:space="preserve">minutes </w:t>
      </w:r>
      <w:r>
        <w:rPr>
          <w:rFonts w:ascii="Arial" w:hAnsi="Arial" w:cs="Arial"/>
        </w:rPr>
        <w:t>to 1</w:t>
      </w:r>
      <w:r w:rsidRPr="00242122">
        <w:rPr>
          <w:rFonts w:ascii="Arial" w:hAnsi="Arial" w:cs="Arial"/>
        </w:rPr>
        <w:t>0 minutes</w:t>
      </w:r>
      <w:r>
        <w:rPr>
          <w:rFonts w:ascii="Arial" w:hAnsi="Arial" w:cs="Arial"/>
        </w:rPr>
        <w:t xml:space="preserve">, increasing efficiency by </w:t>
      </w:r>
      <w:r w:rsidR="007A56C9">
        <w:rPr>
          <w:rFonts w:ascii="Arial" w:hAnsi="Arial" w:cs="Arial"/>
        </w:rPr>
        <w:t xml:space="preserve">at least </w:t>
      </w:r>
      <w:r>
        <w:rPr>
          <w:rFonts w:ascii="Arial" w:hAnsi="Arial" w:cs="Arial"/>
        </w:rPr>
        <w:t>6x.</w:t>
      </w:r>
    </w:p>
    <w:p w:rsidR="00DD35F2" w:rsidRDefault="00DD35F2" w:rsidP="00DD35F2">
      <w:pPr>
        <w:pStyle w:val="ListParagraph"/>
        <w:numPr>
          <w:ilvl w:val="0"/>
          <w:numId w:val="4"/>
        </w:numPr>
        <w:spacing w:line="276" w:lineRule="auto"/>
        <w:rPr>
          <w:rFonts w:ascii="Arial" w:hAnsi="Arial" w:cs="Arial"/>
        </w:rPr>
      </w:pPr>
      <w:r>
        <w:rPr>
          <w:rFonts w:ascii="Arial" w:hAnsi="Arial" w:cs="Arial"/>
        </w:rPr>
        <w:t>B</w:t>
      </w:r>
      <w:r w:rsidRPr="00242122">
        <w:rPr>
          <w:rFonts w:ascii="Arial" w:hAnsi="Arial" w:cs="Arial"/>
        </w:rPr>
        <w:t xml:space="preserve">enefits of </w:t>
      </w:r>
      <w:r w:rsidR="000B6C31">
        <w:rPr>
          <w:rFonts w:ascii="Arial" w:hAnsi="Arial" w:cs="Arial"/>
        </w:rPr>
        <w:t>this imaging technique</w:t>
      </w:r>
      <w:r w:rsidRPr="00242122">
        <w:rPr>
          <w:rFonts w:ascii="Arial" w:hAnsi="Arial" w:cs="Arial"/>
        </w:rPr>
        <w:t xml:space="preserve"> </w:t>
      </w:r>
      <w:r>
        <w:rPr>
          <w:rFonts w:ascii="Arial" w:hAnsi="Arial" w:cs="Arial"/>
        </w:rPr>
        <w:t>can be</w:t>
      </w:r>
      <w:r w:rsidRPr="00242122">
        <w:rPr>
          <w:rFonts w:ascii="Arial" w:hAnsi="Arial" w:cs="Arial"/>
        </w:rPr>
        <w:t xml:space="preserve"> </w:t>
      </w:r>
      <w:r>
        <w:rPr>
          <w:rFonts w:ascii="Arial" w:hAnsi="Arial" w:cs="Arial"/>
        </w:rPr>
        <w:t>extended to the physician’s office,</w:t>
      </w:r>
      <w:r w:rsidRPr="00242122">
        <w:rPr>
          <w:rFonts w:ascii="Arial" w:hAnsi="Arial" w:cs="Arial"/>
        </w:rPr>
        <w:t xml:space="preserve"> making the procedure </w:t>
      </w:r>
      <w:r>
        <w:rPr>
          <w:rFonts w:ascii="Arial" w:hAnsi="Arial" w:cs="Arial"/>
        </w:rPr>
        <w:t>more practical</w:t>
      </w:r>
      <w:r w:rsidRPr="00242122">
        <w:rPr>
          <w:rFonts w:ascii="Arial" w:hAnsi="Arial" w:cs="Arial"/>
        </w:rPr>
        <w:t xml:space="preserve"> for today’s health care market. </w:t>
      </w:r>
    </w:p>
    <w:p w:rsidR="00DD35F2" w:rsidRDefault="000B6C31" w:rsidP="00DD35F2">
      <w:pPr>
        <w:pStyle w:val="ListParagraph"/>
        <w:numPr>
          <w:ilvl w:val="0"/>
          <w:numId w:val="4"/>
        </w:numPr>
        <w:spacing w:line="276" w:lineRule="auto"/>
        <w:rPr>
          <w:rFonts w:ascii="Arial" w:hAnsi="Arial" w:cs="Arial"/>
        </w:rPr>
      </w:pPr>
      <w:r>
        <w:rPr>
          <w:rFonts w:ascii="Arial" w:hAnsi="Arial" w:cs="Arial"/>
        </w:rPr>
        <w:t>S</w:t>
      </w:r>
      <w:r w:rsidR="00DD35F2" w:rsidRPr="00242122">
        <w:rPr>
          <w:rFonts w:ascii="Arial" w:hAnsi="Arial" w:cs="Arial"/>
        </w:rPr>
        <w:t xml:space="preserve">uperior sensitivity of the i/Blue Imagining System can be </w:t>
      </w:r>
      <w:r>
        <w:rPr>
          <w:rFonts w:ascii="Arial" w:hAnsi="Arial" w:cs="Arial"/>
        </w:rPr>
        <w:t xml:space="preserve">applied </w:t>
      </w:r>
      <w:r w:rsidR="00DD35F2">
        <w:rPr>
          <w:rFonts w:ascii="Arial" w:hAnsi="Arial" w:cs="Arial"/>
        </w:rPr>
        <w:t>to many other surgical procedures</w:t>
      </w:r>
      <w:r w:rsidR="00DD35F2" w:rsidRPr="00242122">
        <w:rPr>
          <w:rFonts w:ascii="Arial" w:hAnsi="Arial" w:cs="Arial"/>
        </w:rPr>
        <w:t>.</w:t>
      </w:r>
    </w:p>
    <w:p w:rsidR="00126146" w:rsidRPr="00242122" w:rsidRDefault="00126146" w:rsidP="00D540F9">
      <w:pPr>
        <w:pStyle w:val="ListParagraph"/>
        <w:spacing w:line="276" w:lineRule="auto"/>
        <w:rPr>
          <w:rFonts w:ascii="Arial" w:hAnsi="Arial" w:cs="Arial"/>
        </w:rPr>
      </w:pPr>
    </w:p>
    <w:p w:rsidR="00D540F9" w:rsidRDefault="00D540F9" w:rsidP="006C0E80">
      <w:pPr>
        <w:spacing w:line="276" w:lineRule="auto"/>
        <w:rPr>
          <w:rFonts w:ascii="Arial" w:hAnsi="Arial" w:cs="Arial"/>
        </w:rPr>
      </w:pPr>
      <w:r>
        <w:rPr>
          <w:rFonts w:ascii="Arial" w:hAnsi="Arial" w:cs="Arial"/>
        </w:rPr>
        <w:t xml:space="preserve">“We’re very </w:t>
      </w:r>
      <w:r w:rsidR="005204B7">
        <w:rPr>
          <w:rFonts w:ascii="Arial" w:hAnsi="Arial" w:cs="Arial"/>
        </w:rPr>
        <w:t>pleased</w:t>
      </w:r>
      <w:r>
        <w:rPr>
          <w:rFonts w:ascii="Arial" w:hAnsi="Arial" w:cs="Arial"/>
        </w:rPr>
        <w:t xml:space="preserve"> that the </w:t>
      </w:r>
      <w:r w:rsidR="008A1D97">
        <w:rPr>
          <w:rFonts w:ascii="Arial" w:hAnsi="Arial" w:cs="Arial"/>
        </w:rPr>
        <w:t>Company’s</w:t>
      </w:r>
      <w:r>
        <w:rPr>
          <w:rFonts w:ascii="Arial" w:hAnsi="Arial" w:cs="Arial"/>
        </w:rPr>
        <w:t xml:space="preserve"> technology </w:t>
      </w:r>
      <w:r w:rsidR="00786333">
        <w:rPr>
          <w:rFonts w:ascii="Arial" w:hAnsi="Arial" w:cs="Arial"/>
        </w:rPr>
        <w:t xml:space="preserve">was presented at this high-profile conference. </w:t>
      </w:r>
      <w:r w:rsidR="009222A4">
        <w:rPr>
          <w:rFonts w:ascii="Arial" w:hAnsi="Arial" w:cs="Arial"/>
        </w:rPr>
        <w:t>We believe It demonstrated that the</w:t>
      </w:r>
      <w:r w:rsidR="008A1D97">
        <w:rPr>
          <w:rFonts w:ascii="Arial" w:hAnsi="Arial" w:cs="Arial"/>
        </w:rPr>
        <w:t xml:space="preserve"> i/Blue</w:t>
      </w:r>
      <w:r w:rsidR="009222A4">
        <w:rPr>
          <w:rFonts w:ascii="Arial" w:hAnsi="Arial" w:cs="Arial"/>
        </w:rPr>
        <w:t xml:space="preserve"> Imaging System </w:t>
      </w:r>
      <w:bookmarkStart w:id="0" w:name="_GoBack"/>
      <w:bookmarkEnd w:id="0"/>
      <w:r w:rsidR="008A1D97">
        <w:rPr>
          <w:rFonts w:ascii="Arial" w:hAnsi="Arial" w:cs="Arial"/>
        </w:rPr>
        <w:t>will be state-of-the-art medical technology,</w:t>
      </w:r>
      <w:r>
        <w:rPr>
          <w:rFonts w:ascii="Arial" w:hAnsi="Arial" w:cs="Arial"/>
        </w:rPr>
        <w:t>” said Jim Hutchens, Imagin President and CEO</w:t>
      </w:r>
      <w:r w:rsidR="008A1D97">
        <w:rPr>
          <w:rFonts w:ascii="Arial" w:hAnsi="Arial" w:cs="Arial"/>
        </w:rPr>
        <w:t>.</w:t>
      </w:r>
    </w:p>
    <w:p w:rsidR="00D540F9" w:rsidRDefault="00D540F9" w:rsidP="006C0E80">
      <w:pPr>
        <w:spacing w:line="276" w:lineRule="auto"/>
        <w:rPr>
          <w:rFonts w:ascii="Arial" w:hAnsi="Arial" w:cs="Arial"/>
        </w:rPr>
      </w:pPr>
    </w:p>
    <w:p w:rsidR="0090606A" w:rsidRDefault="002A389F" w:rsidP="006C0E80">
      <w:pPr>
        <w:spacing w:line="276" w:lineRule="auto"/>
        <w:rPr>
          <w:rFonts w:ascii="Arial" w:hAnsi="Arial" w:cs="Arial"/>
        </w:rPr>
      </w:pPr>
      <w:r w:rsidRPr="00262FA2">
        <w:rPr>
          <w:rFonts w:ascii="Arial" w:hAnsi="Arial" w:cs="Arial"/>
        </w:rPr>
        <w:t xml:space="preserve">The </w:t>
      </w:r>
      <w:r w:rsidR="004329D5" w:rsidRPr="00262FA2">
        <w:rPr>
          <w:rFonts w:ascii="Arial" w:hAnsi="Arial" w:cs="Arial"/>
        </w:rPr>
        <w:t xml:space="preserve">i/Blue </w:t>
      </w:r>
      <w:r w:rsidR="005C7341" w:rsidRPr="00262FA2">
        <w:rPr>
          <w:rFonts w:ascii="Arial" w:hAnsi="Arial" w:cs="Arial"/>
        </w:rPr>
        <w:t>s</w:t>
      </w:r>
      <w:r w:rsidR="004329D5" w:rsidRPr="00262FA2">
        <w:rPr>
          <w:rFonts w:ascii="Arial" w:hAnsi="Arial" w:cs="Arial"/>
        </w:rPr>
        <w:t xml:space="preserve">ystem development </w:t>
      </w:r>
      <w:r w:rsidR="00185A68">
        <w:rPr>
          <w:rFonts w:ascii="Arial" w:hAnsi="Arial" w:cs="Arial"/>
        </w:rPr>
        <w:t xml:space="preserve">is based at the </w:t>
      </w:r>
      <w:r w:rsidR="00E74DEF" w:rsidRPr="00262FA2">
        <w:rPr>
          <w:rFonts w:ascii="Arial" w:hAnsi="Arial" w:cs="Arial"/>
        </w:rPr>
        <w:t xml:space="preserve">University of Rochester </w:t>
      </w:r>
      <w:r w:rsidR="00336399" w:rsidRPr="00262FA2">
        <w:rPr>
          <w:rFonts w:ascii="Arial" w:hAnsi="Arial" w:cs="Arial"/>
        </w:rPr>
        <w:t>where</w:t>
      </w:r>
      <w:r w:rsidR="00E74DEF" w:rsidRPr="00262FA2">
        <w:rPr>
          <w:rFonts w:ascii="Arial" w:hAnsi="Arial" w:cs="Arial"/>
        </w:rPr>
        <w:t xml:space="preserve"> </w:t>
      </w:r>
      <w:r w:rsidR="00185A68" w:rsidRPr="00185A68">
        <w:rPr>
          <w:rFonts w:ascii="Arial" w:hAnsi="Arial" w:cs="Arial"/>
        </w:rPr>
        <w:t xml:space="preserve">the Alpha B Prototype </w:t>
      </w:r>
      <w:r w:rsidR="00185A68">
        <w:rPr>
          <w:rFonts w:ascii="Arial" w:hAnsi="Arial" w:cs="Arial"/>
        </w:rPr>
        <w:t>was completed in late 2016</w:t>
      </w:r>
      <w:r w:rsidR="000F1CE0">
        <w:rPr>
          <w:rFonts w:ascii="Arial" w:hAnsi="Arial" w:cs="Arial"/>
        </w:rPr>
        <w:t>. Human studies are anticipated to be completed in the 2Q of this yea</w:t>
      </w:r>
      <w:r w:rsidR="00185A68">
        <w:rPr>
          <w:rFonts w:ascii="Arial" w:hAnsi="Arial" w:cs="Arial"/>
        </w:rPr>
        <w:t>r.</w:t>
      </w:r>
    </w:p>
    <w:p w:rsidR="00E2124A" w:rsidRDefault="00E2124A" w:rsidP="00E2124A">
      <w:pPr>
        <w:spacing w:line="276" w:lineRule="auto"/>
        <w:rPr>
          <w:rFonts w:ascii="Calibri" w:hAnsi="Calibri" w:cs="Arial"/>
          <w:b/>
          <w:i/>
          <w:color w:val="000000"/>
          <w:shd w:val="clear" w:color="auto" w:fill="FFFFFF"/>
        </w:rPr>
      </w:pPr>
    </w:p>
    <w:p w:rsidR="007A01CF" w:rsidRPr="00080122" w:rsidRDefault="007A01CF" w:rsidP="007A01CF">
      <w:pPr>
        <w:pStyle w:val="NormalWeb"/>
        <w:shd w:val="clear" w:color="auto" w:fill="FFFFFF"/>
        <w:spacing w:before="0" w:beforeAutospacing="0" w:after="0" w:afterAutospacing="0" w:line="276" w:lineRule="auto"/>
        <w:rPr>
          <w:rFonts w:ascii="Calibri" w:hAnsi="Calibri" w:cs="Arial"/>
          <w:b/>
          <w:i/>
          <w:color w:val="000000"/>
          <w:shd w:val="clear" w:color="auto" w:fill="FFFFFF"/>
        </w:rPr>
      </w:pPr>
      <w:r w:rsidRPr="00080122">
        <w:rPr>
          <w:rFonts w:ascii="Calibri" w:hAnsi="Calibri" w:cs="Arial"/>
          <w:b/>
          <w:i/>
          <w:color w:val="000000"/>
          <w:shd w:val="clear" w:color="auto" w:fill="FFFFFF"/>
        </w:rPr>
        <w:t xml:space="preserve">About Imagin Medical  </w:t>
      </w:r>
    </w:p>
    <w:p w:rsidR="007A01CF" w:rsidRPr="00A932FB" w:rsidRDefault="007A01CF" w:rsidP="00080122">
      <w:pPr>
        <w:pStyle w:val="NormalWeb"/>
        <w:shd w:val="clear" w:color="auto" w:fill="FFFFFF"/>
        <w:spacing w:before="0" w:beforeAutospacing="0" w:after="188" w:afterAutospacing="0"/>
        <w:jc w:val="both"/>
        <w:rPr>
          <w:rFonts w:ascii="Calibri" w:hAnsi="Calibri" w:cs="Helvetica"/>
          <w:color w:val="222222"/>
        </w:rPr>
      </w:pPr>
      <w:r w:rsidRPr="00A932FB">
        <w:rPr>
          <w:rFonts w:ascii="Calibri" w:hAnsi="Calibri" w:cs="Arial"/>
          <w:i/>
          <w:color w:val="000000"/>
          <w:shd w:val="clear" w:color="auto" w:fill="FFFFFF"/>
        </w:rPr>
        <w:t xml:space="preserve">Imagin Medical is developing imaging solutions for the early detection of cancer through the use of endoscopes. The Company believes it will radically improve the way physicians detect cancer. Imagin’s initial target market is bladder cancer, a major cancer worldwide, the sixth most prevalent in the U.S., and the most costly cancer to treat due to a greater than 50% recurrence rate. Developed at the Lawrence Livermore National Laboratory, this advanced, ultrasensitive imaging technology is based upon improved optical designs and advanced light sensors. Learn more at </w:t>
      </w:r>
      <w:hyperlink r:id="rId10" w:history="1">
        <w:r w:rsidRPr="00A932FB">
          <w:rPr>
            <w:rStyle w:val="Hyperlink"/>
            <w:rFonts w:ascii="Calibri" w:hAnsi="Calibri" w:cs="Arial"/>
            <w:i/>
            <w:shd w:val="clear" w:color="auto" w:fill="FFFFFF"/>
          </w:rPr>
          <w:t>www.imaginmedical.com</w:t>
        </w:r>
      </w:hyperlink>
      <w:r w:rsidRPr="00A932FB">
        <w:rPr>
          <w:rFonts w:ascii="Calibri" w:hAnsi="Calibri" w:cs="Arial"/>
          <w:i/>
          <w:color w:val="000000"/>
          <w:shd w:val="clear" w:color="auto" w:fill="FFFFFF"/>
        </w:rPr>
        <w:t>.</w:t>
      </w:r>
    </w:p>
    <w:p w:rsidR="00F9128A" w:rsidRDefault="00F9128A" w:rsidP="007C6A12">
      <w:pPr>
        <w:rPr>
          <w:rFonts w:ascii="Calibri" w:hAnsi="Calibri" w:cs="Arial"/>
          <w:i/>
          <w:color w:val="000000"/>
          <w:shd w:val="clear" w:color="auto" w:fill="FFFFFF"/>
        </w:rPr>
      </w:pPr>
    </w:p>
    <w:p w:rsidR="0052581B" w:rsidRDefault="007C6A12" w:rsidP="007C6A12">
      <w:pPr>
        <w:rPr>
          <w:rFonts w:ascii="Calibri" w:hAnsi="Calibri" w:cs="Arial"/>
          <w:b/>
          <w:shd w:val="clear" w:color="auto" w:fill="FFFFFF"/>
        </w:rPr>
      </w:pPr>
      <w:r w:rsidRPr="00EF7536">
        <w:rPr>
          <w:rFonts w:ascii="Calibri" w:hAnsi="Calibri" w:cs="Arial"/>
          <w:b/>
          <w:shd w:val="clear" w:color="auto" w:fill="FFFFFF"/>
        </w:rPr>
        <w:t>ON BEHALF OF THE BOARD:</w:t>
      </w:r>
    </w:p>
    <w:p w:rsidR="007C6A12" w:rsidRPr="00EF7536" w:rsidRDefault="007C6A12" w:rsidP="007C6A12">
      <w:pPr>
        <w:rPr>
          <w:rFonts w:ascii="Calibri" w:hAnsi="Calibri" w:cs="Arial"/>
          <w:b/>
          <w:shd w:val="clear" w:color="auto" w:fill="FFFFFF"/>
        </w:rPr>
      </w:pPr>
      <w:r w:rsidRPr="00EF7536">
        <w:rPr>
          <w:rFonts w:ascii="Calibri" w:hAnsi="Calibri" w:cs="Arial"/>
          <w:b/>
          <w:shd w:val="clear" w:color="auto" w:fill="FFFFFF"/>
        </w:rPr>
        <w:t xml:space="preserve"> </w:t>
      </w:r>
    </w:p>
    <w:p w:rsidR="007C6A12" w:rsidRDefault="007C6A12" w:rsidP="007C6A12">
      <w:pPr>
        <w:rPr>
          <w:rFonts w:ascii="Calibri" w:hAnsi="Calibri" w:cs="Arial"/>
          <w:i/>
          <w:shd w:val="clear" w:color="auto" w:fill="FFFFFF"/>
        </w:rPr>
      </w:pPr>
      <w:r w:rsidRPr="00EF7536">
        <w:rPr>
          <w:rFonts w:ascii="Calibri" w:hAnsi="Calibri" w:cs="Arial"/>
          <w:i/>
          <w:shd w:val="clear" w:color="auto" w:fill="FFFFFF"/>
        </w:rPr>
        <w:t>Jim Hutchens,</w:t>
      </w:r>
    </w:p>
    <w:p w:rsidR="007C6A12" w:rsidRPr="006D2F69" w:rsidRDefault="0052581B" w:rsidP="007C6A12">
      <w:pPr>
        <w:rPr>
          <w:rFonts w:ascii="Calibri" w:hAnsi="Calibri" w:cs="Arial"/>
          <w:shd w:val="clear" w:color="auto" w:fill="FFFFFF"/>
        </w:rPr>
      </w:pPr>
      <w:r w:rsidRPr="006D2F69">
        <w:rPr>
          <w:rFonts w:ascii="Calibri" w:hAnsi="Calibri" w:cs="Arial"/>
          <w:shd w:val="clear" w:color="auto" w:fill="FFFFFF"/>
        </w:rPr>
        <w:t>President &amp; CEO</w:t>
      </w:r>
    </w:p>
    <w:p w:rsidR="007C6A12" w:rsidRPr="00EF7536" w:rsidRDefault="007C6A12" w:rsidP="007C6A12">
      <w:pPr>
        <w:rPr>
          <w:rFonts w:ascii="Calibri" w:hAnsi="Calibri" w:cs="Arial"/>
          <w:shd w:val="clear" w:color="auto" w:fill="FFFFFF"/>
        </w:rPr>
      </w:pPr>
    </w:p>
    <w:p w:rsidR="007C6A12" w:rsidRPr="006D2F69" w:rsidRDefault="007C6A12" w:rsidP="007C6A12">
      <w:pPr>
        <w:rPr>
          <w:rFonts w:ascii="Calibri" w:hAnsi="Calibri" w:cs="Arial"/>
          <w:b/>
          <w:shd w:val="clear" w:color="auto" w:fill="FFFFFF"/>
        </w:rPr>
      </w:pPr>
      <w:r w:rsidRPr="006D2F69">
        <w:rPr>
          <w:rFonts w:ascii="Calibri" w:hAnsi="Calibri" w:cs="Arial"/>
          <w:b/>
          <w:shd w:val="clear" w:color="auto" w:fill="FFFFFF"/>
        </w:rPr>
        <w:t>For further information, contact:</w:t>
      </w:r>
    </w:p>
    <w:p w:rsidR="007C6A12" w:rsidRPr="00EF7536" w:rsidRDefault="007C6A12" w:rsidP="007C6A12">
      <w:pPr>
        <w:rPr>
          <w:rFonts w:ascii="Calibri" w:hAnsi="Calibri" w:cs="Arial"/>
          <w:shd w:val="clear" w:color="auto" w:fill="FFFFFF"/>
        </w:rPr>
      </w:pPr>
      <w:r w:rsidRPr="00EF7536">
        <w:rPr>
          <w:rFonts w:ascii="Calibri" w:hAnsi="Calibri" w:cs="Arial"/>
          <w:shd w:val="clear" w:color="auto" w:fill="FFFFFF"/>
        </w:rPr>
        <w:t>Bill Galine, Investor Relations</w:t>
      </w:r>
    </w:p>
    <w:p w:rsidR="007C6A12" w:rsidRPr="00EF7536" w:rsidRDefault="007C6A12" w:rsidP="007C6A12">
      <w:pPr>
        <w:rPr>
          <w:rFonts w:ascii="Calibri" w:hAnsi="Calibri" w:cs="Arial"/>
          <w:shd w:val="clear" w:color="auto" w:fill="FFFFFF"/>
        </w:rPr>
      </w:pPr>
      <w:r w:rsidRPr="00EF7536">
        <w:rPr>
          <w:rFonts w:ascii="Calibri" w:hAnsi="Calibri" w:cs="Arial"/>
          <w:shd w:val="clear" w:color="auto" w:fill="FFFFFF"/>
        </w:rPr>
        <w:t>Telephone: (775) 737-3292</w:t>
      </w:r>
    </w:p>
    <w:p w:rsidR="00CB5AE5" w:rsidRDefault="007C6A12" w:rsidP="00C45C3B">
      <w:pPr>
        <w:rPr>
          <w:rFonts w:ascii="Calibri" w:hAnsi="Calibri" w:cs="Arial"/>
          <w:shd w:val="clear" w:color="auto" w:fill="FFFFFF"/>
        </w:rPr>
      </w:pPr>
      <w:r w:rsidRPr="006D2F69">
        <w:rPr>
          <w:rFonts w:ascii="Calibri" w:hAnsi="Calibri" w:cs="Arial"/>
          <w:shd w:val="clear" w:color="auto" w:fill="FFFFFF"/>
        </w:rPr>
        <w:t xml:space="preserve">Email: </w:t>
      </w:r>
      <w:hyperlink r:id="rId11" w:history="1">
        <w:r w:rsidRPr="006D2F69">
          <w:rPr>
            <w:rStyle w:val="Hyperlink"/>
            <w:rFonts w:ascii="Calibri" w:hAnsi="Calibri" w:cs="Arial"/>
            <w:shd w:val="clear" w:color="auto" w:fill="FFFFFF"/>
          </w:rPr>
          <w:t>billgaline@gmail.com</w:t>
        </w:r>
      </w:hyperlink>
    </w:p>
    <w:p w:rsidR="00764E87" w:rsidRDefault="00764E87" w:rsidP="00C45C3B">
      <w:pPr>
        <w:rPr>
          <w:rFonts w:ascii="Calibri" w:hAnsi="Calibri" w:cs="Arial"/>
          <w:shd w:val="clear" w:color="auto" w:fill="FFFFFF"/>
        </w:rPr>
      </w:pPr>
    </w:p>
    <w:p w:rsidR="00764E87" w:rsidRPr="008B5268" w:rsidRDefault="00764E87" w:rsidP="00764E87">
      <w:pPr>
        <w:pStyle w:val="NormalWeb"/>
        <w:spacing w:before="0" w:beforeAutospacing="0" w:after="0" w:afterAutospacing="0"/>
        <w:rPr>
          <w:rFonts w:ascii="Calibri" w:hAnsi="Calibri" w:cs="Calibri"/>
          <w:sz w:val="20"/>
          <w:szCs w:val="20"/>
        </w:rPr>
      </w:pPr>
      <w:r w:rsidRPr="008B5268">
        <w:rPr>
          <w:rFonts w:ascii="Calibri" w:hAnsi="Calibri" w:cs="Calibri"/>
          <w:color w:val="000000"/>
          <w:sz w:val="20"/>
          <w:szCs w:val="20"/>
        </w:rPr>
        <w:t xml:space="preserve">Information set forth in this news release contains forward-looking statements. These statements reflect management’s current estimates, beliefs, intentions and expectations; they are not guarantees of future performance. The Company cautions that all forward 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 looking information. Except as required </w:t>
      </w:r>
      <w:r w:rsidRPr="008B5268">
        <w:rPr>
          <w:rFonts w:ascii="Calibri" w:hAnsi="Calibri" w:cs="Calibri"/>
          <w:color w:val="000000"/>
          <w:sz w:val="20"/>
          <w:szCs w:val="20"/>
        </w:rPr>
        <w:lastRenderedPageBreak/>
        <w:t xml:space="preserve">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 </w:t>
      </w:r>
    </w:p>
    <w:p w:rsidR="00764E87" w:rsidRDefault="00764E87" w:rsidP="00C45C3B">
      <w:pPr>
        <w:rPr>
          <w:rFonts w:ascii="Calibri" w:hAnsi="Calibri" w:cs="Arial"/>
          <w:shd w:val="clear" w:color="auto" w:fill="FFFFFF"/>
        </w:rPr>
      </w:pPr>
    </w:p>
    <w:sectPr w:rsidR="00764E87" w:rsidSect="00262FA2">
      <w:headerReference w:type="default" r:id="rId12"/>
      <w:headerReference w:type="first" r:id="rId13"/>
      <w:pgSz w:w="12240" w:h="15840" w:code="1"/>
      <w:pgMar w:top="450" w:right="1440" w:bottom="1260" w:left="1620" w:header="90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44" w:rsidRDefault="00A56644">
      <w:r>
        <w:separator/>
      </w:r>
    </w:p>
  </w:endnote>
  <w:endnote w:type="continuationSeparator" w:id="0">
    <w:p w:rsidR="00A56644" w:rsidRDefault="00A56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44" w:rsidRDefault="00A56644">
      <w:r>
        <w:separator/>
      </w:r>
    </w:p>
  </w:footnote>
  <w:footnote w:type="continuationSeparator" w:id="0">
    <w:p w:rsidR="00A56644" w:rsidRDefault="00A56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22" w:rsidRDefault="00242122" w:rsidP="00AA5851">
    <w:pPr>
      <w:pStyle w:val="Header"/>
      <w:jc w:val="center"/>
    </w:pPr>
  </w:p>
  <w:p w:rsidR="00242122" w:rsidRDefault="00242122" w:rsidP="00AA585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22" w:rsidRPr="00B47E07" w:rsidRDefault="000F6BE8" w:rsidP="00F229D1">
    <w:pPr>
      <w:pStyle w:val="Header"/>
      <w:ind w:left="-270"/>
      <w:jc w:val="center"/>
    </w:pPr>
    <w:r w:rsidRPr="000F6BE8">
      <w:rPr>
        <w:rFonts w:ascii="Century Gothic" w:hAnsi="Century Gothic" w:cs="Lucida Sans Unicode"/>
        <w:noProof/>
        <w:color w:val="333333"/>
        <w:sz w:val="16"/>
        <w:szCs w:val="16"/>
      </w:rPr>
      <w:pict>
        <v:shapetype id="_x0000_t32" coordsize="21600,21600" o:spt="32" o:oned="t" path="m,l21600,21600e" filled="f">
          <v:path arrowok="t" fillok="f" o:connecttype="none"/>
          <o:lock v:ext="edit" shapetype="t"/>
        </v:shapetype>
        <v:shape id="AutoShape 5" o:spid="_x0000_s4099" type="#_x0000_t32" style="position:absolute;left:0;text-align:left;margin-left:-25.3pt;margin-top:52.45pt;width:498pt;height:.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" strokecolor="#c00000"/>
      </w:pict>
    </w:r>
    <w:r w:rsidRPr="000F6BE8">
      <w:rPr>
        <w:rFonts w:ascii="Century Gothic" w:hAnsi="Century Gothic" w:cs="Lucida Sans Unicode"/>
        <w:noProof/>
        <w:color w:val="333333"/>
        <w:w w:val="125"/>
        <w:sz w:val="16"/>
        <w:szCs w:val="16"/>
      </w:rPr>
      <w:pict>
        <v:rect id="Title 1" o:spid="_x0000_s4098" style="position:absolute;left:0;text-align:left;margin-left:-25.45pt;margin-top:.2pt;width:174pt;height:72.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" filled="f" stroked="f">
          <v:path arrowok="t"/>
          <o:lock v:ext="edit" grouping="t"/>
          <v:textbox>
            <w:txbxContent>
              <w:p w:rsidR="00242122" w:rsidRPr="004E5C0A" w:rsidRDefault="00242122" w:rsidP="00A70694">
                <w:pPr>
                  <w:pStyle w:val="NormalWeb"/>
                  <w:spacing w:before="0" w:beforeAutospacing="0" w:after="0" w:afterAutospacing="0"/>
                  <w:rPr>
                    <w:rFonts w:ascii="Calibri" w:hAnsi="Calibri" w:cs="Arial"/>
                    <w:color w:val="000000"/>
                    <w:kern w:val="24"/>
                    <w:sz w:val="14"/>
                    <w:szCs w:val="14"/>
                  </w:rPr>
                </w:pPr>
                <w:r w:rsidRPr="004E5C0A">
                  <w:rPr>
                    <w:rFonts w:ascii="Calibri" w:hAnsi="Calibri" w:cs="Arial"/>
                    <w:color w:val="000000"/>
                    <w:kern w:val="24"/>
                    <w:sz w:val="14"/>
                    <w:szCs w:val="14"/>
                  </w:rPr>
                  <w:t>890 West Pender Street, Suite 600</w:t>
                </w:r>
                <w:r w:rsidRPr="004E5C0A">
                  <w:rPr>
                    <w:rFonts w:ascii="Calibri" w:hAnsi="Calibri" w:cs="Arial"/>
                    <w:color w:val="000000"/>
                    <w:kern w:val="24"/>
                    <w:sz w:val="14"/>
                    <w:szCs w:val="14"/>
                  </w:rPr>
                  <w:br/>
                  <w:t>Vancouver, British Columbia</w:t>
                </w:r>
                <w:r w:rsidRPr="004E5C0A">
                  <w:rPr>
                    <w:rFonts w:ascii="Calibri" w:hAnsi="Calibri" w:cs="Arial"/>
                    <w:color w:val="000000"/>
                    <w:kern w:val="24"/>
                    <w:sz w:val="14"/>
                    <w:szCs w:val="14"/>
                  </w:rPr>
                  <w:br/>
                  <w:t xml:space="preserve">Canada  V6C 1J9 </w:t>
                </w:r>
                <w:r w:rsidRPr="004E5C0A">
                  <w:rPr>
                    <w:rFonts w:ascii="Calibri" w:hAnsi="Calibri" w:cs="Arial"/>
                    <w:color w:val="000000"/>
                    <w:kern w:val="24"/>
                    <w:sz w:val="14"/>
                    <w:szCs w:val="14"/>
                  </w:rPr>
                  <w:br/>
                  <w:t>778-998-5000</w:t>
                </w:r>
              </w:p>
              <w:p w:rsidR="00242122" w:rsidRPr="00A70694" w:rsidRDefault="00242122" w:rsidP="00A70694">
                <w:pPr>
                  <w:pStyle w:val="NormalWeb"/>
                  <w:spacing w:before="0" w:beforeAutospacing="0" w:after="0" w:afterAutospacing="0"/>
                  <w:rPr>
                    <w:rFonts w:ascii="Arial" w:hAnsi="Arial" w:cs="Arial"/>
                    <w:sz w:val="14"/>
                    <w:szCs w:val="14"/>
                  </w:rPr>
                </w:pPr>
              </w:p>
            </w:txbxContent>
          </v:textbox>
        </v:rect>
      </w:pict>
    </w:r>
    <w:r w:rsidRPr="000F6BE8">
      <w:rPr>
        <w:rFonts w:ascii="Century Gothic" w:hAnsi="Century Gothic" w:cs="Lucida Sans Unicode"/>
        <w:noProof/>
        <w:color w:val="333333"/>
        <w:w w:val="125"/>
        <w:sz w:val="16"/>
        <w:szCs w:val="16"/>
      </w:rPr>
      <w:pict>
        <v:rect id="Subtitle 2" o:spid="_x0000_s4097" style="position:absolute;left:0;text-align:left;margin-left:385.55pt;margin-top:7pt;width:150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" filled="f" stroked="f">
          <v:path arrowok="t"/>
          <o:lock v:ext="edit" grouping="t"/>
          <v:textbox>
            <w:txbxContent>
              <w:p w:rsidR="00242122" w:rsidRPr="004E5C0A" w:rsidRDefault="00242122"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133 Hampshire Road</w:t>
                </w:r>
              </w:p>
              <w:p w:rsidR="00242122" w:rsidRPr="004E5C0A" w:rsidRDefault="00242122" w:rsidP="0053752C">
                <w:pPr>
                  <w:pStyle w:val="NormalWeb"/>
                  <w:spacing w:before="0" w:beforeAutospacing="0" w:after="0" w:afterAutospacing="0"/>
                  <w:rPr>
                    <w:rFonts w:ascii="Calibri" w:hAnsi="Calibri" w:cs="Arial"/>
                    <w:color w:val="000000"/>
                    <w:kern w:val="24"/>
                    <w:sz w:val="14"/>
                    <w:szCs w:val="14"/>
                  </w:rPr>
                </w:pPr>
                <w:r w:rsidRPr="004E5C0A">
                  <w:rPr>
                    <w:rFonts w:ascii="Calibri" w:hAnsi="Calibri" w:cs="Arial"/>
                    <w:color w:val="000000"/>
                    <w:kern w:val="24"/>
                    <w:sz w:val="14"/>
                    <w:szCs w:val="14"/>
                  </w:rPr>
                  <w:t>Wellesley, MA, 02481, USA</w:t>
                </w:r>
              </w:p>
              <w:p w:rsidR="00242122" w:rsidRPr="004E5C0A" w:rsidRDefault="00242122"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617-571-6006</w:t>
                </w:r>
              </w:p>
              <w:p w:rsidR="00242122" w:rsidRPr="004E5C0A" w:rsidRDefault="00242122"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www.imaginmedical.com</w:t>
                </w:r>
              </w:p>
            </w:txbxContent>
          </v:textbox>
        </v:rect>
      </w:pict>
    </w:r>
    <w:r w:rsidR="00242122" w:rsidRPr="00F33E5B">
      <w:rPr>
        <w:noProof/>
        <w:lang w:val="en-CA" w:eastAsia="en-CA"/>
      </w:rPr>
      <w:drawing>
        <wp:inline distT="0" distB="0" distL="0" distR="0">
          <wp:extent cx="1661795" cy="571500"/>
          <wp:effectExtent l="0" t="0" r="0" b="12700"/>
          <wp:docPr id="5" name="Picture 5"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1795"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E0D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342A5B"/>
    <w:multiLevelType w:val="hybridMultilevel"/>
    <w:tmpl w:val="21E6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D5651"/>
    <w:multiLevelType w:val="hybridMultilevel"/>
    <w:tmpl w:val="A4F62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C0F91"/>
    <w:multiLevelType w:val="hybridMultilevel"/>
    <w:tmpl w:val="C11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stylePaneFormatFilter w:val="3F01"/>
  <w:defaultTabStop w:val="720"/>
  <w:characterSpacingControl w:val="doNotCompress"/>
  <w:hdrShapeDefaults>
    <o:shapedefaults v:ext="edit" spidmax="5122"/>
    <o:shapelayout v:ext="edit">
      <o:idmap v:ext="edit" data="4"/>
      <o:rules v:ext="edit">
        <o:r id="V:Rule1" type="connector" idref="#AutoShape 5"/>
      </o:rules>
    </o:shapelayout>
  </w:hdrShapeDefaults>
  <w:footnotePr>
    <w:footnote w:id="-1"/>
    <w:footnote w:id="0"/>
  </w:footnotePr>
  <w:endnotePr>
    <w:endnote w:id="-1"/>
    <w:endnote w:id="0"/>
  </w:endnotePr>
  <w:compat/>
  <w:rsids>
    <w:rsidRoot w:val="0059431D"/>
    <w:rsid w:val="00007862"/>
    <w:rsid w:val="0001005D"/>
    <w:rsid w:val="00015FFB"/>
    <w:rsid w:val="00022FFF"/>
    <w:rsid w:val="000231AE"/>
    <w:rsid w:val="00023E39"/>
    <w:rsid w:val="00026012"/>
    <w:rsid w:val="00032557"/>
    <w:rsid w:val="00040863"/>
    <w:rsid w:val="00053B46"/>
    <w:rsid w:val="00054176"/>
    <w:rsid w:val="00076F5A"/>
    <w:rsid w:val="00077527"/>
    <w:rsid w:val="00080122"/>
    <w:rsid w:val="00081F92"/>
    <w:rsid w:val="00086119"/>
    <w:rsid w:val="00095175"/>
    <w:rsid w:val="00095F0A"/>
    <w:rsid w:val="000A3688"/>
    <w:rsid w:val="000A54E9"/>
    <w:rsid w:val="000A7BCD"/>
    <w:rsid w:val="000B28A1"/>
    <w:rsid w:val="000B32CA"/>
    <w:rsid w:val="000B642C"/>
    <w:rsid w:val="000B6C31"/>
    <w:rsid w:val="000B782F"/>
    <w:rsid w:val="000C6109"/>
    <w:rsid w:val="000D551A"/>
    <w:rsid w:val="000E190B"/>
    <w:rsid w:val="000E54DE"/>
    <w:rsid w:val="000F0CD4"/>
    <w:rsid w:val="000F1CE0"/>
    <w:rsid w:val="000F1DCE"/>
    <w:rsid w:val="000F6BE8"/>
    <w:rsid w:val="0010597C"/>
    <w:rsid w:val="00122C08"/>
    <w:rsid w:val="00126146"/>
    <w:rsid w:val="00137098"/>
    <w:rsid w:val="0014141B"/>
    <w:rsid w:val="00141876"/>
    <w:rsid w:val="00153080"/>
    <w:rsid w:val="00170EE1"/>
    <w:rsid w:val="00173EF1"/>
    <w:rsid w:val="00182AFA"/>
    <w:rsid w:val="00184A0B"/>
    <w:rsid w:val="0018566C"/>
    <w:rsid w:val="00185A68"/>
    <w:rsid w:val="00186F43"/>
    <w:rsid w:val="00194E42"/>
    <w:rsid w:val="001A404C"/>
    <w:rsid w:val="001A42E8"/>
    <w:rsid w:val="001C6373"/>
    <w:rsid w:val="001C7123"/>
    <w:rsid w:val="001D6693"/>
    <w:rsid w:val="001D6CC2"/>
    <w:rsid w:val="001E12E9"/>
    <w:rsid w:val="001E2994"/>
    <w:rsid w:val="001E5ED7"/>
    <w:rsid w:val="001E5FFE"/>
    <w:rsid w:val="001F3CB8"/>
    <w:rsid w:val="001F5B2B"/>
    <w:rsid w:val="00206105"/>
    <w:rsid w:val="00206389"/>
    <w:rsid w:val="00206CB8"/>
    <w:rsid w:val="00210FDC"/>
    <w:rsid w:val="0021212C"/>
    <w:rsid w:val="00214258"/>
    <w:rsid w:val="00220137"/>
    <w:rsid w:val="00221E35"/>
    <w:rsid w:val="002233BB"/>
    <w:rsid w:val="00224878"/>
    <w:rsid w:val="002274E2"/>
    <w:rsid w:val="00233068"/>
    <w:rsid w:val="00236AA9"/>
    <w:rsid w:val="00242122"/>
    <w:rsid w:val="002428D3"/>
    <w:rsid w:val="00246E3A"/>
    <w:rsid w:val="0025054F"/>
    <w:rsid w:val="00251196"/>
    <w:rsid w:val="00253076"/>
    <w:rsid w:val="002551B0"/>
    <w:rsid w:val="00262FA2"/>
    <w:rsid w:val="002723E2"/>
    <w:rsid w:val="002809EE"/>
    <w:rsid w:val="00295AD3"/>
    <w:rsid w:val="002A302F"/>
    <w:rsid w:val="002A389F"/>
    <w:rsid w:val="002A7087"/>
    <w:rsid w:val="002B2422"/>
    <w:rsid w:val="002B7FF6"/>
    <w:rsid w:val="002C46D2"/>
    <w:rsid w:val="002C7F19"/>
    <w:rsid w:val="002E1FBD"/>
    <w:rsid w:val="002F5E8C"/>
    <w:rsid w:val="003049D3"/>
    <w:rsid w:val="0031261E"/>
    <w:rsid w:val="0031380A"/>
    <w:rsid w:val="00325E2F"/>
    <w:rsid w:val="00336399"/>
    <w:rsid w:val="00342C1C"/>
    <w:rsid w:val="003606CC"/>
    <w:rsid w:val="00365AB9"/>
    <w:rsid w:val="00366587"/>
    <w:rsid w:val="00370CA7"/>
    <w:rsid w:val="003727A6"/>
    <w:rsid w:val="00375861"/>
    <w:rsid w:val="0038249E"/>
    <w:rsid w:val="003A0A5E"/>
    <w:rsid w:val="003A32E5"/>
    <w:rsid w:val="003A5DB2"/>
    <w:rsid w:val="003A6B8B"/>
    <w:rsid w:val="003A7CA9"/>
    <w:rsid w:val="003B09FF"/>
    <w:rsid w:val="003B148D"/>
    <w:rsid w:val="003B26B8"/>
    <w:rsid w:val="003B7E77"/>
    <w:rsid w:val="003C296C"/>
    <w:rsid w:val="003C5A6A"/>
    <w:rsid w:val="003D096D"/>
    <w:rsid w:val="003D09F5"/>
    <w:rsid w:val="003D11C6"/>
    <w:rsid w:val="003D182B"/>
    <w:rsid w:val="003E2248"/>
    <w:rsid w:val="003E362B"/>
    <w:rsid w:val="003F1587"/>
    <w:rsid w:val="003F4A35"/>
    <w:rsid w:val="003F5C05"/>
    <w:rsid w:val="003F5DF3"/>
    <w:rsid w:val="003F63A2"/>
    <w:rsid w:val="00402266"/>
    <w:rsid w:val="0040490B"/>
    <w:rsid w:val="004069AE"/>
    <w:rsid w:val="00410332"/>
    <w:rsid w:val="0041595A"/>
    <w:rsid w:val="00417496"/>
    <w:rsid w:val="004329D5"/>
    <w:rsid w:val="00443A4E"/>
    <w:rsid w:val="004503FB"/>
    <w:rsid w:val="0045707D"/>
    <w:rsid w:val="00466FA1"/>
    <w:rsid w:val="004736B3"/>
    <w:rsid w:val="004765F6"/>
    <w:rsid w:val="00476A99"/>
    <w:rsid w:val="00482FA4"/>
    <w:rsid w:val="0048445E"/>
    <w:rsid w:val="00487222"/>
    <w:rsid w:val="00490A56"/>
    <w:rsid w:val="00490B20"/>
    <w:rsid w:val="0049250E"/>
    <w:rsid w:val="004932B4"/>
    <w:rsid w:val="0049378A"/>
    <w:rsid w:val="00496A17"/>
    <w:rsid w:val="004A5D94"/>
    <w:rsid w:val="004A76A4"/>
    <w:rsid w:val="004B0FD4"/>
    <w:rsid w:val="004B2EBD"/>
    <w:rsid w:val="004C569C"/>
    <w:rsid w:val="004D3ABE"/>
    <w:rsid w:val="004E5C0A"/>
    <w:rsid w:val="004E6675"/>
    <w:rsid w:val="004F6141"/>
    <w:rsid w:val="004F6332"/>
    <w:rsid w:val="00500879"/>
    <w:rsid w:val="00504EC9"/>
    <w:rsid w:val="005179E9"/>
    <w:rsid w:val="005204B7"/>
    <w:rsid w:val="005214A9"/>
    <w:rsid w:val="0052581B"/>
    <w:rsid w:val="00536616"/>
    <w:rsid w:val="0053752C"/>
    <w:rsid w:val="00545842"/>
    <w:rsid w:val="00550EB0"/>
    <w:rsid w:val="00556FAD"/>
    <w:rsid w:val="005576C6"/>
    <w:rsid w:val="00563AD9"/>
    <w:rsid w:val="00576350"/>
    <w:rsid w:val="005767F5"/>
    <w:rsid w:val="005771B2"/>
    <w:rsid w:val="0057734B"/>
    <w:rsid w:val="00586D7A"/>
    <w:rsid w:val="00591313"/>
    <w:rsid w:val="00591763"/>
    <w:rsid w:val="0059387C"/>
    <w:rsid w:val="0059431D"/>
    <w:rsid w:val="005A4BED"/>
    <w:rsid w:val="005A6F50"/>
    <w:rsid w:val="005B20C2"/>
    <w:rsid w:val="005B49D9"/>
    <w:rsid w:val="005B70EB"/>
    <w:rsid w:val="005B7971"/>
    <w:rsid w:val="005C2C57"/>
    <w:rsid w:val="005C7341"/>
    <w:rsid w:val="005D0DEE"/>
    <w:rsid w:val="005E34DE"/>
    <w:rsid w:val="005E5550"/>
    <w:rsid w:val="005F1E47"/>
    <w:rsid w:val="005F7FC1"/>
    <w:rsid w:val="00607294"/>
    <w:rsid w:val="00622A90"/>
    <w:rsid w:val="00630DBF"/>
    <w:rsid w:val="00654465"/>
    <w:rsid w:val="0065562D"/>
    <w:rsid w:val="00661018"/>
    <w:rsid w:val="006748B5"/>
    <w:rsid w:val="00682D6E"/>
    <w:rsid w:val="00690F06"/>
    <w:rsid w:val="006A008B"/>
    <w:rsid w:val="006A31A9"/>
    <w:rsid w:val="006B178F"/>
    <w:rsid w:val="006B4518"/>
    <w:rsid w:val="006B45BE"/>
    <w:rsid w:val="006B51AA"/>
    <w:rsid w:val="006C042F"/>
    <w:rsid w:val="006C0E80"/>
    <w:rsid w:val="006C1ECE"/>
    <w:rsid w:val="006C42EC"/>
    <w:rsid w:val="006C5329"/>
    <w:rsid w:val="006D2F69"/>
    <w:rsid w:val="006D6052"/>
    <w:rsid w:val="006D7B6A"/>
    <w:rsid w:val="006E439C"/>
    <w:rsid w:val="006F5762"/>
    <w:rsid w:val="007064D1"/>
    <w:rsid w:val="00706FE5"/>
    <w:rsid w:val="007075C1"/>
    <w:rsid w:val="00742875"/>
    <w:rsid w:val="00742BCE"/>
    <w:rsid w:val="007459E3"/>
    <w:rsid w:val="007541A0"/>
    <w:rsid w:val="00754C65"/>
    <w:rsid w:val="00764048"/>
    <w:rsid w:val="00764E87"/>
    <w:rsid w:val="00774956"/>
    <w:rsid w:val="00780A31"/>
    <w:rsid w:val="0078402D"/>
    <w:rsid w:val="007841DE"/>
    <w:rsid w:val="00784457"/>
    <w:rsid w:val="00784C36"/>
    <w:rsid w:val="00785161"/>
    <w:rsid w:val="00786333"/>
    <w:rsid w:val="007943E0"/>
    <w:rsid w:val="007A01CF"/>
    <w:rsid w:val="007A4987"/>
    <w:rsid w:val="007A5378"/>
    <w:rsid w:val="007A56C9"/>
    <w:rsid w:val="007B012F"/>
    <w:rsid w:val="007C150D"/>
    <w:rsid w:val="007C6A12"/>
    <w:rsid w:val="007D173D"/>
    <w:rsid w:val="007D2DB1"/>
    <w:rsid w:val="007D5501"/>
    <w:rsid w:val="007D5C84"/>
    <w:rsid w:val="007E5D85"/>
    <w:rsid w:val="007F23C2"/>
    <w:rsid w:val="007F3CF6"/>
    <w:rsid w:val="007F4901"/>
    <w:rsid w:val="007F4BAB"/>
    <w:rsid w:val="007F57B7"/>
    <w:rsid w:val="00802410"/>
    <w:rsid w:val="00806071"/>
    <w:rsid w:val="00806A16"/>
    <w:rsid w:val="008206F5"/>
    <w:rsid w:val="00820F38"/>
    <w:rsid w:val="00822351"/>
    <w:rsid w:val="00835ADB"/>
    <w:rsid w:val="00841C33"/>
    <w:rsid w:val="0084491B"/>
    <w:rsid w:val="008540A4"/>
    <w:rsid w:val="008558D4"/>
    <w:rsid w:val="008637B5"/>
    <w:rsid w:val="00865D10"/>
    <w:rsid w:val="00867F98"/>
    <w:rsid w:val="00870E60"/>
    <w:rsid w:val="008718FD"/>
    <w:rsid w:val="00874605"/>
    <w:rsid w:val="008762CC"/>
    <w:rsid w:val="00881CF0"/>
    <w:rsid w:val="0088335B"/>
    <w:rsid w:val="008A1D97"/>
    <w:rsid w:val="008A2352"/>
    <w:rsid w:val="008A6B85"/>
    <w:rsid w:val="008B4641"/>
    <w:rsid w:val="008B5F6D"/>
    <w:rsid w:val="008B6D62"/>
    <w:rsid w:val="008B7F3E"/>
    <w:rsid w:val="008C21E7"/>
    <w:rsid w:val="008D6F3E"/>
    <w:rsid w:val="008D7380"/>
    <w:rsid w:val="008E19F2"/>
    <w:rsid w:val="008F620E"/>
    <w:rsid w:val="0090069F"/>
    <w:rsid w:val="009028D2"/>
    <w:rsid w:val="00903EED"/>
    <w:rsid w:val="0090606A"/>
    <w:rsid w:val="00907C56"/>
    <w:rsid w:val="0091197C"/>
    <w:rsid w:val="00917789"/>
    <w:rsid w:val="00917EE9"/>
    <w:rsid w:val="009222A4"/>
    <w:rsid w:val="009321CB"/>
    <w:rsid w:val="00962829"/>
    <w:rsid w:val="0096783F"/>
    <w:rsid w:val="00973594"/>
    <w:rsid w:val="009801B0"/>
    <w:rsid w:val="009914BB"/>
    <w:rsid w:val="0099719D"/>
    <w:rsid w:val="009A2741"/>
    <w:rsid w:val="009A64C8"/>
    <w:rsid w:val="009B1772"/>
    <w:rsid w:val="009B17E4"/>
    <w:rsid w:val="009C4013"/>
    <w:rsid w:val="009E127A"/>
    <w:rsid w:val="009E4891"/>
    <w:rsid w:val="009F4AB9"/>
    <w:rsid w:val="00A023EE"/>
    <w:rsid w:val="00A048C3"/>
    <w:rsid w:val="00A07751"/>
    <w:rsid w:val="00A12F4B"/>
    <w:rsid w:val="00A20189"/>
    <w:rsid w:val="00A32E14"/>
    <w:rsid w:val="00A34851"/>
    <w:rsid w:val="00A37B1B"/>
    <w:rsid w:val="00A53450"/>
    <w:rsid w:val="00A56644"/>
    <w:rsid w:val="00A6225E"/>
    <w:rsid w:val="00A66C32"/>
    <w:rsid w:val="00A70694"/>
    <w:rsid w:val="00A779F6"/>
    <w:rsid w:val="00A81BD3"/>
    <w:rsid w:val="00A85CCB"/>
    <w:rsid w:val="00A902DE"/>
    <w:rsid w:val="00A932FB"/>
    <w:rsid w:val="00A963AA"/>
    <w:rsid w:val="00A97ABF"/>
    <w:rsid w:val="00AA5851"/>
    <w:rsid w:val="00AA69E8"/>
    <w:rsid w:val="00AB01A3"/>
    <w:rsid w:val="00AD0BDE"/>
    <w:rsid w:val="00AD18AB"/>
    <w:rsid w:val="00AD5D50"/>
    <w:rsid w:val="00AD6E44"/>
    <w:rsid w:val="00AE294C"/>
    <w:rsid w:val="00B0706A"/>
    <w:rsid w:val="00B20682"/>
    <w:rsid w:val="00B2490B"/>
    <w:rsid w:val="00B256ED"/>
    <w:rsid w:val="00B26ABA"/>
    <w:rsid w:val="00B26EAD"/>
    <w:rsid w:val="00B27686"/>
    <w:rsid w:val="00B279E4"/>
    <w:rsid w:val="00B27AB9"/>
    <w:rsid w:val="00B319C6"/>
    <w:rsid w:val="00B33D68"/>
    <w:rsid w:val="00B34C18"/>
    <w:rsid w:val="00B40BB5"/>
    <w:rsid w:val="00B462E1"/>
    <w:rsid w:val="00B47E07"/>
    <w:rsid w:val="00B51AF1"/>
    <w:rsid w:val="00B53A7A"/>
    <w:rsid w:val="00B5686B"/>
    <w:rsid w:val="00B659E9"/>
    <w:rsid w:val="00B665BB"/>
    <w:rsid w:val="00B71B97"/>
    <w:rsid w:val="00B74992"/>
    <w:rsid w:val="00B76E63"/>
    <w:rsid w:val="00B94D17"/>
    <w:rsid w:val="00BA01F0"/>
    <w:rsid w:val="00BA19BA"/>
    <w:rsid w:val="00BA7823"/>
    <w:rsid w:val="00BB0DC6"/>
    <w:rsid w:val="00BB3B50"/>
    <w:rsid w:val="00BB4DF0"/>
    <w:rsid w:val="00BC0886"/>
    <w:rsid w:val="00BD0495"/>
    <w:rsid w:val="00BE7D2D"/>
    <w:rsid w:val="00BF6A4D"/>
    <w:rsid w:val="00BF6BE2"/>
    <w:rsid w:val="00BF710A"/>
    <w:rsid w:val="00BF7A34"/>
    <w:rsid w:val="00C04CDD"/>
    <w:rsid w:val="00C1148B"/>
    <w:rsid w:val="00C170DA"/>
    <w:rsid w:val="00C22043"/>
    <w:rsid w:val="00C3637A"/>
    <w:rsid w:val="00C40329"/>
    <w:rsid w:val="00C45C3B"/>
    <w:rsid w:val="00C469F8"/>
    <w:rsid w:val="00C538C3"/>
    <w:rsid w:val="00C57DB1"/>
    <w:rsid w:val="00C6045F"/>
    <w:rsid w:val="00C60BD8"/>
    <w:rsid w:val="00C616F2"/>
    <w:rsid w:val="00C63AEA"/>
    <w:rsid w:val="00C87197"/>
    <w:rsid w:val="00C931EE"/>
    <w:rsid w:val="00CA11AF"/>
    <w:rsid w:val="00CA1CBD"/>
    <w:rsid w:val="00CA5876"/>
    <w:rsid w:val="00CB5AE5"/>
    <w:rsid w:val="00CC0C09"/>
    <w:rsid w:val="00CD190F"/>
    <w:rsid w:val="00CE02AF"/>
    <w:rsid w:val="00CE2010"/>
    <w:rsid w:val="00CE4719"/>
    <w:rsid w:val="00CE5C5D"/>
    <w:rsid w:val="00CF2224"/>
    <w:rsid w:val="00CF249A"/>
    <w:rsid w:val="00D05F49"/>
    <w:rsid w:val="00D17BCB"/>
    <w:rsid w:val="00D2354F"/>
    <w:rsid w:val="00D26ACE"/>
    <w:rsid w:val="00D273AB"/>
    <w:rsid w:val="00D34612"/>
    <w:rsid w:val="00D40CA1"/>
    <w:rsid w:val="00D44C7B"/>
    <w:rsid w:val="00D4592E"/>
    <w:rsid w:val="00D45F28"/>
    <w:rsid w:val="00D540F9"/>
    <w:rsid w:val="00D56F8C"/>
    <w:rsid w:val="00D6058A"/>
    <w:rsid w:val="00D61586"/>
    <w:rsid w:val="00D644E5"/>
    <w:rsid w:val="00D70B4E"/>
    <w:rsid w:val="00D75541"/>
    <w:rsid w:val="00D75E8B"/>
    <w:rsid w:val="00D773B5"/>
    <w:rsid w:val="00D91D70"/>
    <w:rsid w:val="00D936AC"/>
    <w:rsid w:val="00D97EE7"/>
    <w:rsid w:val="00DA231C"/>
    <w:rsid w:val="00DA4B58"/>
    <w:rsid w:val="00DB1408"/>
    <w:rsid w:val="00DB3CCD"/>
    <w:rsid w:val="00DB486B"/>
    <w:rsid w:val="00DB5C5C"/>
    <w:rsid w:val="00DB5CED"/>
    <w:rsid w:val="00DC069E"/>
    <w:rsid w:val="00DC0DFB"/>
    <w:rsid w:val="00DD34E4"/>
    <w:rsid w:val="00DD35F2"/>
    <w:rsid w:val="00DE1254"/>
    <w:rsid w:val="00DE699C"/>
    <w:rsid w:val="00DF3093"/>
    <w:rsid w:val="00DF3AD3"/>
    <w:rsid w:val="00DF3DE0"/>
    <w:rsid w:val="00E03C85"/>
    <w:rsid w:val="00E04B81"/>
    <w:rsid w:val="00E053FC"/>
    <w:rsid w:val="00E05B95"/>
    <w:rsid w:val="00E1556A"/>
    <w:rsid w:val="00E1762B"/>
    <w:rsid w:val="00E2124A"/>
    <w:rsid w:val="00E31ACE"/>
    <w:rsid w:val="00E40EF1"/>
    <w:rsid w:val="00E5695E"/>
    <w:rsid w:val="00E57D3E"/>
    <w:rsid w:val="00E60356"/>
    <w:rsid w:val="00E656C8"/>
    <w:rsid w:val="00E6795C"/>
    <w:rsid w:val="00E731EE"/>
    <w:rsid w:val="00E743F5"/>
    <w:rsid w:val="00E74DEF"/>
    <w:rsid w:val="00E92A9D"/>
    <w:rsid w:val="00EA09C5"/>
    <w:rsid w:val="00EA1B6D"/>
    <w:rsid w:val="00EA4649"/>
    <w:rsid w:val="00EC210D"/>
    <w:rsid w:val="00EC28DD"/>
    <w:rsid w:val="00ED6FAF"/>
    <w:rsid w:val="00ED7ABF"/>
    <w:rsid w:val="00EE1951"/>
    <w:rsid w:val="00EE3984"/>
    <w:rsid w:val="00EE42C4"/>
    <w:rsid w:val="00EE7182"/>
    <w:rsid w:val="00EF7536"/>
    <w:rsid w:val="00F01AB3"/>
    <w:rsid w:val="00F07FF9"/>
    <w:rsid w:val="00F131DB"/>
    <w:rsid w:val="00F20C2E"/>
    <w:rsid w:val="00F229D1"/>
    <w:rsid w:val="00F22AB1"/>
    <w:rsid w:val="00F30833"/>
    <w:rsid w:val="00F375C8"/>
    <w:rsid w:val="00F409C3"/>
    <w:rsid w:val="00F50E6D"/>
    <w:rsid w:val="00F5324B"/>
    <w:rsid w:val="00F53FF4"/>
    <w:rsid w:val="00F572C9"/>
    <w:rsid w:val="00F64314"/>
    <w:rsid w:val="00F66410"/>
    <w:rsid w:val="00F814E6"/>
    <w:rsid w:val="00F87FD8"/>
    <w:rsid w:val="00F9128A"/>
    <w:rsid w:val="00F91964"/>
    <w:rsid w:val="00F91EA0"/>
    <w:rsid w:val="00FB5A51"/>
    <w:rsid w:val="00FB715D"/>
    <w:rsid w:val="00FD4965"/>
    <w:rsid w:val="00FF025C"/>
    <w:rsid w:val="00FF2A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D3"/>
    <w:rPr>
      <w:sz w:val="24"/>
      <w:szCs w:val="24"/>
    </w:rPr>
  </w:style>
  <w:style w:type="paragraph" w:styleId="Heading6">
    <w:name w:val="heading 6"/>
    <w:basedOn w:val="Normal"/>
    <w:next w:val="Normal"/>
    <w:link w:val="Heading6Char"/>
    <w:qFormat/>
    <w:rsid w:val="00563A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31D"/>
    <w:pPr>
      <w:tabs>
        <w:tab w:val="center" w:pos="4320"/>
        <w:tab w:val="right" w:pos="8640"/>
      </w:tabs>
    </w:pPr>
  </w:style>
  <w:style w:type="paragraph" w:styleId="Footer">
    <w:name w:val="footer"/>
    <w:basedOn w:val="Normal"/>
    <w:rsid w:val="0059431D"/>
    <w:pPr>
      <w:tabs>
        <w:tab w:val="center" w:pos="4320"/>
        <w:tab w:val="right" w:pos="8640"/>
      </w:tabs>
    </w:pPr>
  </w:style>
  <w:style w:type="paragraph" w:customStyle="1" w:styleId="CM1">
    <w:name w:val="CM1"/>
    <w:basedOn w:val="Normal"/>
    <w:next w:val="Normal"/>
    <w:rsid w:val="0059431D"/>
    <w:pPr>
      <w:widowControl w:val="0"/>
      <w:autoSpaceDE w:val="0"/>
      <w:autoSpaceDN w:val="0"/>
      <w:adjustRightInd w:val="0"/>
    </w:pPr>
    <w:rPr>
      <w:rFonts w:ascii="Lucida Sans Unicode" w:hAnsi="Lucida Sans Unicode"/>
    </w:rPr>
  </w:style>
  <w:style w:type="character" w:styleId="PageNumber">
    <w:name w:val="page number"/>
    <w:basedOn w:val="DefaultParagraphFont"/>
    <w:rsid w:val="00E60356"/>
  </w:style>
  <w:style w:type="character" w:customStyle="1" w:styleId="Heading6Char">
    <w:name w:val="Heading 6 Char"/>
    <w:link w:val="Heading6"/>
    <w:rsid w:val="00563AD9"/>
    <w:rPr>
      <w:b/>
      <w:bCs/>
      <w:sz w:val="22"/>
      <w:szCs w:val="22"/>
    </w:rPr>
  </w:style>
  <w:style w:type="paragraph" w:styleId="BodyText">
    <w:name w:val="Body Text"/>
    <w:basedOn w:val="Normal"/>
    <w:link w:val="BodyTextChar"/>
    <w:rsid w:val="00563AD9"/>
    <w:pPr>
      <w:jc w:val="both"/>
    </w:pPr>
    <w:rPr>
      <w:szCs w:val="20"/>
    </w:rPr>
  </w:style>
  <w:style w:type="character" w:customStyle="1" w:styleId="BodyTextChar">
    <w:name w:val="Body Text Char"/>
    <w:link w:val="BodyText"/>
    <w:rsid w:val="00563AD9"/>
    <w:rPr>
      <w:sz w:val="24"/>
    </w:rPr>
  </w:style>
  <w:style w:type="paragraph" w:customStyle="1" w:styleId="BodyText0">
    <w:name w:val="Body Text 0"/>
    <w:basedOn w:val="BodyText"/>
    <w:rsid w:val="00563AD9"/>
    <w:pPr>
      <w:jc w:val="left"/>
    </w:pPr>
    <w:rPr>
      <w:lang w:val="en-CA"/>
    </w:rPr>
  </w:style>
  <w:style w:type="paragraph" w:styleId="BodyText2">
    <w:name w:val="Body Text 2"/>
    <w:basedOn w:val="Normal"/>
    <w:link w:val="BodyText2Char"/>
    <w:rsid w:val="002428D3"/>
    <w:pPr>
      <w:spacing w:after="120" w:line="480" w:lineRule="auto"/>
    </w:pPr>
    <w:rPr>
      <w:sz w:val="20"/>
      <w:szCs w:val="20"/>
    </w:rPr>
  </w:style>
  <w:style w:type="character" w:customStyle="1" w:styleId="BodyText2Char">
    <w:name w:val="Body Text 2 Char"/>
    <w:basedOn w:val="DefaultParagraphFont"/>
    <w:link w:val="BodyText2"/>
    <w:rsid w:val="002428D3"/>
  </w:style>
  <w:style w:type="character" w:customStyle="1" w:styleId="HeaderChar">
    <w:name w:val="Header Char"/>
    <w:link w:val="Header"/>
    <w:uiPriority w:val="99"/>
    <w:rsid w:val="00BF6BE2"/>
    <w:rPr>
      <w:sz w:val="24"/>
      <w:szCs w:val="24"/>
    </w:rPr>
  </w:style>
  <w:style w:type="paragraph" w:styleId="BalloonText">
    <w:name w:val="Balloon Text"/>
    <w:basedOn w:val="Normal"/>
    <w:link w:val="BalloonTextChar"/>
    <w:rsid w:val="00BF6BE2"/>
    <w:rPr>
      <w:rFonts w:ascii="Tahoma" w:hAnsi="Tahoma"/>
      <w:sz w:val="16"/>
      <w:szCs w:val="16"/>
    </w:rPr>
  </w:style>
  <w:style w:type="character" w:customStyle="1" w:styleId="BalloonTextChar">
    <w:name w:val="Balloon Text Char"/>
    <w:link w:val="BalloonText"/>
    <w:rsid w:val="00BF6BE2"/>
    <w:rPr>
      <w:rFonts w:ascii="Tahoma" w:hAnsi="Tahoma" w:cs="Tahoma"/>
      <w:sz w:val="16"/>
      <w:szCs w:val="16"/>
    </w:rPr>
  </w:style>
  <w:style w:type="paragraph" w:styleId="NormalWeb">
    <w:name w:val="Normal (Web)"/>
    <w:basedOn w:val="Normal"/>
    <w:uiPriority w:val="99"/>
    <w:unhideWhenUsed/>
    <w:rsid w:val="00A70694"/>
    <w:pPr>
      <w:spacing w:before="100" w:beforeAutospacing="1" w:after="100" w:afterAutospacing="1"/>
    </w:pPr>
  </w:style>
  <w:style w:type="character" w:styleId="Hyperlink">
    <w:name w:val="Hyperlink"/>
    <w:rsid w:val="00F91EA0"/>
    <w:rPr>
      <w:color w:val="0000FF"/>
      <w:u w:val="single"/>
    </w:rPr>
  </w:style>
  <w:style w:type="character" w:styleId="Emphasis">
    <w:name w:val="Emphasis"/>
    <w:uiPriority w:val="20"/>
    <w:qFormat/>
    <w:rsid w:val="00C45C3B"/>
    <w:rPr>
      <w:i/>
      <w:iCs/>
    </w:rPr>
  </w:style>
  <w:style w:type="character" w:styleId="FollowedHyperlink">
    <w:name w:val="FollowedHyperlink"/>
    <w:rsid w:val="00D644E5"/>
    <w:rPr>
      <w:color w:val="954F72"/>
      <w:u w:val="single"/>
    </w:rPr>
  </w:style>
  <w:style w:type="paragraph" w:customStyle="1" w:styleId="LightShading-Accent21">
    <w:name w:val="Light Shading - Accent 21"/>
    <w:basedOn w:val="Normal"/>
    <w:next w:val="Normal"/>
    <w:link w:val="LightShading-Accent2Char"/>
    <w:uiPriority w:val="30"/>
    <w:qFormat/>
    <w:rsid w:val="00A66C32"/>
    <w:pPr>
      <w:pBdr>
        <w:bottom w:val="single" w:sz="4" w:space="4" w:color="4F81BD"/>
      </w:pBdr>
      <w:spacing w:before="200" w:after="280" w:line="276" w:lineRule="auto"/>
      <w:ind w:left="936" w:right="936"/>
    </w:pPr>
    <w:rPr>
      <w:rFonts w:ascii="Calibri" w:eastAsia="MS Mincho" w:hAnsi="Calibri"/>
      <w:b/>
      <w:bCs/>
      <w:i/>
      <w:iCs/>
      <w:color w:val="4F81BD"/>
      <w:sz w:val="22"/>
      <w:szCs w:val="22"/>
      <w:lang w:eastAsia="ja-JP"/>
    </w:rPr>
  </w:style>
  <w:style w:type="character" w:customStyle="1" w:styleId="LightShading-Accent2Char">
    <w:name w:val="Light Shading - Accent 2 Char"/>
    <w:link w:val="LightShading-Accent21"/>
    <w:uiPriority w:val="30"/>
    <w:rsid w:val="00A66C32"/>
    <w:rPr>
      <w:rFonts w:ascii="Calibri" w:eastAsia="MS Mincho" w:hAnsi="Calibri" w:cs="Arial"/>
      <w:b/>
      <w:bCs/>
      <w:i/>
      <w:iCs/>
      <w:color w:val="4F81BD"/>
      <w:sz w:val="22"/>
      <w:szCs w:val="22"/>
      <w:lang w:eastAsia="ja-JP"/>
    </w:rPr>
  </w:style>
  <w:style w:type="paragraph" w:styleId="ListParagraph">
    <w:name w:val="List Paragraph"/>
    <w:basedOn w:val="Normal"/>
    <w:uiPriority w:val="34"/>
    <w:qFormat/>
    <w:rsid w:val="00242122"/>
    <w:pPr>
      <w:ind w:left="720"/>
      <w:contextualSpacing/>
    </w:pPr>
  </w:style>
</w:styles>
</file>

<file path=word/webSettings.xml><?xml version="1.0" encoding="utf-8"?>
<w:webSettings xmlns:r="http://schemas.openxmlformats.org/officeDocument/2006/relationships" xmlns:w="http://schemas.openxmlformats.org/wordprocessingml/2006/main">
  <w:divs>
    <w:div w:id="230627677">
      <w:bodyDiv w:val="1"/>
      <w:marLeft w:val="0"/>
      <w:marRight w:val="0"/>
      <w:marTop w:val="0"/>
      <w:marBottom w:val="0"/>
      <w:divBdr>
        <w:top w:val="none" w:sz="0" w:space="0" w:color="auto"/>
        <w:left w:val="none" w:sz="0" w:space="0" w:color="auto"/>
        <w:bottom w:val="none" w:sz="0" w:space="0" w:color="auto"/>
        <w:right w:val="none" w:sz="0" w:space="0" w:color="auto"/>
      </w:divBdr>
    </w:div>
    <w:div w:id="279921993">
      <w:bodyDiv w:val="1"/>
      <w:marLeft w:val="0"/>
      <w:marRight w:val="0"/>
      <w:marTop w:val="0"/>
      <w:marBottom w:val="0"/>
      <w:divBdr>
        <w:top w:val="none" w:sz="0" w:space="0" w:color="auto"/>
        <w:left w:val="none" w:sz="0" w:space="0" w:color="auto"/>
        <w:bottom w:val="none" w:sz="0" w:space="0" w:color="auto"/>
        <w:right w:val="none" w:sz="0" w:space="0" w:color="auto"/>
      </w:divBdr>
    </w:div>
    <w:div w:id="728580538">
      <w:bodyDiv w:val="1"/>
      <w:marLeft w:val="0"/>
      <w:marRight w:val="0"/>
      <w:marTop w:val="0"/>
      <w:marBottom w:val="0"/>
      <w:divBdr>
        <w:top w:val="none" w:sz="0" w:space="0" w:color="auto"/>
        <w:left w:val="none" w:sz="0" w:space="0" w:color="auto"/>
        <w:bottom w:val="none" w:sz="0" w:space="0" w:color="auto"/>
        <w:right w:val="none" w:sz="0" w:space="0" w:color="auto"/>
      </w:divBdr>
    </w:div>
    <w:div w:id="1280796813">
      <w:bodyDiv w:val="1"/>
      <w:marLeft w:val="0"/>
      <w:marRight w:val="0"/>
      <w:marTop w:val="0"/>
      <w:marBottom w:val="0"/>
      <w:divBdr>
        <w:top w:val="none" w:sz="0" w:space="0" w:color="auto"/>
        <w:left w:val="none" w:sz="0" w:space="0" w:color="auto"/>
        <w:bottom w:val="none" w:sz="0" w:space="0" w:color="auto"/>
        <w:right w:val="none" w:sz="0" w:space="0" w:color="auto"/>
      </w:divBdr>
    </w:div>
    <w:div w:id="1303539253">
      <w:bodyDiv w:val="1"/>
      <w:marLeft w:val="0"/>
      <w:marRight w:val="0"/>
      <w:marTop w:val="0"/>
      <w:marBottom w:val="0"/>
      <w:divBdr>
        <w:top w:val="none" w:sz="0" w:space="0" w:color="auto"/>
        <w:left w:val="none" w:sz="0" w:space="0" w:color="auto"/>
        <w:bottom w:val="none" w:sz="0" w:space="0" w:color="auto"/>
        <w:right w:val="none" w:sz="0" w:space="0" w:color="auto"/>
      </w:divBdr>
    </w:div>
    <w:div w:id="1402949464">
      <w:bodyDiv w:val="1"/>
      <w:marLeft w:val="0"/>
      <w:marRight w:val="0"/>
      <w:marTop w:val="0"/>
      <w:marBottom w:val="0"/>
      <w:divBdr>
        <w:top w:val="none" w:sz="0" w:space="0" w:color="auto"/>
        <w:left w:val="none" w:sz="0" w:space="0" w:color="auto"/>
        <w:bottom w:val="none" w:sz="0" w:space="0" w:color="auto"/>
        <w:right w:val="none" w:sz="0" w:space="0" w:color="auto"/>
      </w:divBdr>
    </w:div>
    <w:div w:id="171110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org/conferences-and-exhibitions/photonics-we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galin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hyperlink" Target="http://imaginmedical.com/wp-content/uploads/2017/02/Demos-PPT-Simultaneous-1-17-17-FINAL.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FAF1-9CA0-49C3-A6E3-85805F62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5117</CharactersWithSpaces>
  <SharedDoc>false</SharedDoc>
  <HLinks>
    <vt:vector size="12" baseType="variant">
      <vt:variant>
        <vt:i4>786475</vt:i4>
      </vt:variant>
      <vt:variant>
        <vt:i4>3</vt:i4>
      </vt:variant>
      <vt:variant>
        <vt:i4>0</vt:i4>
      </vt:variant>
      <vt:variant>
        <vt:i4>5</vt:i4>
      </vt:variant>
      <vt:variant>
        <vt:lpwstr>mailto:billgaline@gmail.com</vt:lpwstr>
      </vt:variant>
      <vt:variant>
        <vt:lpwstr/>
      </vt:variant>
      <vt:variant>
        <vt:i4>4325400</vt:i4>
      </vt:variant>
      <vt:variant>
        <vt:i4>0</vt:i4>
      </vt:variant>
      <vt:variant>
        <vt:i4>0</vt:i4>
      </vt:variant>
      <vt:variant>
        <vt:i4>5</vt:i4>
      </vt:variant>
      <vt:variant>
        <vt:lpwstr>http://www.imaginmedical.com/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cp:lastModifiedBy>
  <cp:revision>2</cp:revision>
  <cp:lastPrinted>2017-01-03T15:51:00Z</cp:lastPrinted>
  <dcterms:created xsi:type="dcterms:W3CDTF">2017-02-08T22:54:00Z</dcterms:created>
  <dcterms:modified xsi:type="dcterms:W3CDTF">2017-02-08T22:54:00Z</dcterms:modified>
</cp:coreProperties>
</file>